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color w:val="000000"/>
        </w:rPr>
        <w:t>I am hoping that there is a qualified individual in your network who would be interested in this part-time opportunity to have a full-time impact on his/her professional colleagues.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color w:val="000000"/>
        </w:rPr>
        <w:t> 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color w:val="000000"/>
        </w:rPr>
        <w:t>Western Schools is a nationally recognized and accredited provider of continuing education for social workers, mental health counselors, marriage and family therapists, and psychologists.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color w:val="000000"/>
        </w:rPr>
        <w:t> 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color w:val="000000"/>
        </w:rPr>
        <w:t xml:space="preserve">We take great pride in both the quality and diversity of our course offerings. Our 2015 plans for course development are ambitious and, to meet our goals, we are seeking a second social work education planner to work with outside authors and subject matter ex </w:t>
      </w:r>
      <w:proofErr w:type="spellStart"/>
      <w:r w:rsidRPr="008B5A24">
        <w:rPr>
          <w:rFonts w:ascii="Calibri" w:eastAsia="Times New Roman" w:hAnsi="Calibri" w:cs="Times New Roman"/>
          <w:color w:val="000000"/>
        </w:rPr>
        <w:t>perts</w:t>
      </w:r>
      <w:proofErr w:type="spellEnd"/>
      <w:r w:rsidRPr="008B5A24">
        <w:rPr>
          <w:rFonts w:ascii="Calibri" w:eastAsia="Times New Roman" w:hAnsi="Calibri" w:cs="Times New Roman"/>
          <w:color w:val="000000"/>
        </w:rPr>
        <w:t xml:space="preserve"> in revising existing courses and developing new ones.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color w:val="000000"/>
        </w:rPr>
        <w:t> 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color w:val="000000"/>
        </w:rPr>
        <w:t>Our evidence-based courses are written by subject matter experts and reviewed through a double-blind peer-appraisal process, and, once released, are reassessed at set intervals to ensure that their content continues to reflect developments in the field and clinical practice standards.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color w:val="000000"/>
        </w:rPr>
        <w:t> 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color w:val="000000"/>
        </w:rPr>
        <w:t>I have inserted the job description below for our social work education planner. Please feel free to share this with others who might be interested.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color w:val="000000"/>
        </w:rPr>
        <w:t> 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color w:val="000000"/>
        </w:rPr>
        <w:t>I am happy to field any questions that you or interested applicants might have. Interested applicants should submit a cover letter and CV directly to me at </w:t>
      </w:r>
      <w:proofErr w:type="spellStart"/>
      <w:r w:rsidRPr="008B5A24">
        <w:rPr>
          <w:rFonts w:ascii="Calibri" w:eastAsia="Times New Roman" w:hAnsi="Calibri" w:cs="Times New Roman"/>
          <w:color w:val="00008B"/>
        </w:rPr>
        <w:fldChar w:fldCharType="begin"/>
      </w:r>
      <w:r w:rsidRPr="008B5A24">
        <w:rPr>
          <w:rFonts w:ascii="Calibri" w:eastAsia="Times New Roman" w:hAnsi="Calibri" w:cs="Times New Roman"/>
          <w:color w:val="00008B"/>
        </w:rPr>
        <w:instrText xml:space="preserve"> HYPERLINK "mailto:dlefkowitz@westernschools.com" \t "_blank" </w:instrText>
      </w:r>
      <w:r w:rsidRPr="008B5A24">
        <w:rPr>
          <w:rFonts w:ascii="Calibri" w:eastAsia="Times New Roman" w:hAnsi="Calibri" w:cs="Times New Roman"/>
          <w:color w:val="00008B"/>
        </w:rPr>
        <w:fldChar w:fldCharType="separate"/>
      </w:r>
      <w:r w:rsidRPr="008B5A24">
        <w:rPr>
          <w:rFonts w:ascii="Calibri" w:eastAsia="Times New Roman" w:hAnsi="Calibri" w:cs="Times New Roman"/>
          <w:color w:val="800080"/>
          <w:u w:val="single"/>
        </w:rPr>
        <w:t>dlefkowitz@westernschools.com</w:t>
      </w:r>
      <w:proofErr w:type="spellEnd"/>
      <w:r w:rsidRPr="008B5A24">
        <w:rPr>
          <w:rFonts w:ascii="Calibri" w:eastAsia="Times New Roman" w:hAnsi="Calibri" w:cs="Times New Roman"/>
          <w:color w:val="00008B"/>
        </w:rPr>
        <w:fldChar w:fldCharType="end"/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color w:val="000000"/>
        </w:rPr>
        <w:t> 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color w:val="000000"/>
        </w:rPr>
        <w:t> 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Arial" w:eastAsia="Times New Roman" w:hAnsi="Arial" w:cs="Arial"/>
          <w:b/>
          <w:bCs/>
          <w:color w:val="000000"/>
          <w:sz w:val="20"/>
          <w:szCs w:val="20"/>
        </w:rPr>
        <w:t>TITLE       SOCIAL WORK EDUCATION PLANNER                    WESTERN SCHOOLS  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Arial" w:eastAsia="Times New Roman" w:hAnsi="Arial" w:cs="Arial"/>
          <w:b/>
          <w:bCs/>
          <w:color w:val="000000"/>
          <w:sz w:val="20"/>
          <w:szCs w:val="20"/>
        </w:rPr>
        <w:t>Mission Critical Purpose of the Job: </w:t>
      </w:r>
      <w:r w:rsidRPr="008B5A24">
        <w:rPr>
          <w:rFonts w:ascii="Arial" w:eastAsia="Times New Roman" w:hAnsi="Arial" w:cs="Arial"/>
          <w:color w:val="000000"/>
          <w:sz w:val="20"/>
          <w:szCs w:val="20"/>
        </w:rPr>
        <w:t>Rapidly expand high-quality, accreditation-compliant content within and across professions in the form of the number of courses and hours of CE that Western Schools can offer to social workers, </w:t>
      </w:r>
      <w:r w:rsidRPr="008B5A24">
        <w:rPr>
          <w:rFonts w:ascii="Calibri" w:eastAsia="Times New Roman" w:hAnsi="Calibri" w:cs="Times New Roman"/>
          <w:color w:val="000000"/>
        </w:rPr>
        <w:t>mental health counselors, marriage and family therapists, and psychologists.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Arial" w:eastAsia="Times New Roman" w:hAnsi="Arial" w:cs="Arial"/>
          <w:b/>
          <w:bCs/>
          <w:color w:val="000000"/>
          <w:sz w:val="20"/>
          <w:szCs w:val="20"/>
        </w:rPr>
        <w:t>Job Summary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Arial" w:eastAsia="Times New Roman" w:hAnsi="Arial" w:cs="Arial"/>
          <w:color w:val="000000"/>
          <w:sz w:val="20"/>
          <w:szCs w:val="20"/>
        </w:rPr>
        <w:t xml:space="preserve">Plan and manage the design and delivery of a marketable </w:t>
      </w:r>
      <w:proofErr w:type="spellStart"/>
      <w:r w:rsidRPr="008B5A24">
        <w:rPr>
          <w:rFonts w:ascii="Arial" w:eastAsia="Times New Roman" w:hAnsi="Arial" w:cs="Arial"/>
          <w:color w:val="000000"/>
          <w:sz w:val="20"/>
          <w:szCs w:val="20"/>
        </w:rPr>
        <w:t>coursew</w:t>
      </w:r>
      <w:proofErr w:type="spellEnd"/>
      <w:r w:rsidRPr="008B5A24">
        <w:rPr>
          <w:rFonts w:ascii="Arial" w:eastAsia="Times New Roman" w:hAnsi="Arial" w:cs="Arial"/>
          <w:color w:val="000000"/>
          <w:sz w:val="20"/>
          <w:szCs w:val="20"/>
        </w:rPr>
        <w:t xml:space="preserve"> are prod </w:t>
      </w:r>
      <w:proofErr w:type="spellStart"/>
      <w:r w:rsidRPr="008B5A24">
        <w:rPr>
          <w:rFonts w:ascii="Arial" w:eastAsia="Times New Roman" w:hAnsi="Arial" w:cs="Arial"/>
          <w:color w:val="000000"/>
          <w:sz w:val="20"/>
          <w:szCs w:val="20"/>
        </w:rPr>
        <w:t>uct</w:t>
      </w:r>
      <w:proofErr w:type="spellEnd"/>
      <w:r w:rsidRPr="008B5A24">
        <w:rPr>
          <w:rFonts w:ascii="Arial" w:eastAsia="Times New Roman" w:hAnsi="Arial" w:cs="Arial"/>
          <w:color w:val="000000"/>
          <w:sz w:val="20"/>
          <w:szCs w:val="20"/>
        </w:rPr>
        <w:t xml:space="preserve"> line delivered through a mix of low and high technology learning platforms for healthcare providers.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Arial" w:eastAsia="Times New Roman" w:hAnsi="Arial" w:cs="Arial"/>
          <w:color w:val="000000"/>
          <w:sz w:val="20"/>
          <w:szCs w:val="20"/>
        </w:rPr>
        <w:t>Responsibilities will include all or some of the following: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92"/>
      </w:tblGrid>
      <w:tr w:rsidR="008B5A24" w:rsidRPr="008B5A24" w:rsidTr="008B5A24"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A24" w:rsidRPr="008B5A24" w:rsidRDefault="008B5A24" w:rsidP="008B5A24">
            <w:pPr>
              <w:spacing w:after="0" w:line="253" w:lineRule="atLeast"/>
              <w:rPr>
                <w:rFonts w:ascii="Calibri" w:eastAsia="Times New Roman" w:hAnsi="Calibri" w:cs="Times New Roman"/>
              </w:rPr>
            </w:pPr>
            <w:r w:rsidRPr="008B5A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Primary Responsibilities</w:t>
            </w:r>
          </w:p>
        </w:tc>
        <w:tc>
          <w:tcPr>
            <w:tcW w:w="6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5A24" w:rsidRPr="008B5A24" w:rsidRDefault="008B5A24" w:rsidP="008B5A24">
            <w:pPr>
              <w:spacing w:after="0" w:line="253" w:lineRule="atLeast"/>
              <w:rPr>
                <w:rFonts w:ascii="Calibri" w:eastAsia="Times New Roman" w:hAnsi="Calibri" w:cs="Times New Roman"/>
              </w:rPr>
            </w:pPr>
            <w:r w:rsidRPr="008B5A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Knowledge, Skills, Abilities</w:t>
            </w:r>
          </w:p>
        </w:tc>
      </w:tr>
      <w:tr w:rsidR="008B5A24" w:rsidRPr="008B5A24" w:rsidTr="008B5A24">
        <w:trPr>
          <w:trHeight w:val="1190"/>
        </w:trPr>
        <w:tc>
          <w:tcPr>
            <w:tcW w:w="6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Calibri" w:eastAsia="Times New Roman" w:hAnsi="Calibri" w:cs="Helvetica"/>
                <w:sz w:val="20"/>
                <w:szCs w:val="20"/>
              </w:rPr>
              <w:t>Contribute to the strategic planning process and innovation in the design and delivery of Western Schools’ products.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Advise Wes tern </w:t>
            </w:r>
            <w:proofErr w:type="spellStart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>Sch</w:t>
            </w:r>
            <w:proofErr w:type="spellEnd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>ools</w:t>
            </w:r>
            <w:proofErr w:type="spellEnd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 on emerging trends and practice changes in the profession.</w:t>
            </w:r>
          </w:p>
          <w:p w:rsidR="008B5A24" w:rsidRPr="008B5A24" w:rsidRDefault="008B5A24" w:rsidP="008B5A24">
            <w:pPr>
              <w:spacing w:after="0" w:line="240" w:lineRule="auto"/>
              <w:ind w:left="72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Advise Western Schools on developments within the profession related to possible changes in licensure, specialty certification, and continuing education cha </w:t>
            </w:r>
            <w:proofErr w:type="spellStart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>nges</w:t>
            </w:r>
            <w:proofErr w:type="spellEnd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Recruit and retain skilled and motivated subject matter experts, authors, and 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reviewers through effective leadership approaches to selection, performance management, </w:t>
            </w:r>
            <w:proofErr w:type="spellStart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>developm</w:t>
            </w:r>
            <w:proofErr w:type="spellEnd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>ent</w:t>
            </w:r>
            <w:proofErr w:type="spellEnd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 and coaching. Recommend replacements when need arises.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40" w:lineRule="auto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Help recruit medical writers, developers, copywriters, and copyeditors, when asked, to ensure and improve the quality, </w:t>
            </w:r>
            <w:proofErr w:type="gramStart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>accuracy ,</w:t>
            </w:r>
            <w:proofErr w:type="gramEnd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 and timeliness of content.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Work within budgets to achieve goals and workforce needs for assigned course development.</w:t>
            </w:r>
          </w:p>
          <w:p w:rsidR="008B5A24" w:rsidRPr="008B5A24" w:rsidRDefault="008B5A24" w:rsidP="008B5A24">
            <w:pPr>
              <w:spacing w:after="0" w:line="240" w:lineRule="auto"/>
              <w:ind w:left="36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Read and review courses at various developmental stages to advise authors and Western Schools on needed further development.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Continuously seek to differentiate Western Schools from its competitors and improve the value proposition offered to our customers.</w:t>
            </w:r>
          </w:p>
          <w:p w:rsidR="008B5A24" w:rsidRPr="008B5A24" w:rsidRDefault="008B5A24" w:rsidP="008B5A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40" w:lineRule="auto"/>
              <w:ind w:left="360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Develop product line plans, goals, and project schedules. Manage, implement, and monitor the effectiveness of strategies and approaches used.</w:t>
            </w:r>
          </w:p>
          <w:p w:rsidR="008B5A24" w:rsidRPr="008B5A24" w:rsidRDefault="008B5A24" w:rsidP="008B5A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Use and interpret market data and analysis to understand markets and customer needs as a basis for product planning, positioning, and new product introduction strategies.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Provide input when needed on product line marketing strategies: product, pricing and placement. Research and analyze product line’s course curriculum and topics based on assessment of customer needs, competitive products, markets, probability of accreditation, and business potential.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Research, analyze and recommend an overall approach and mix of low and high technology delivery platforms and vendors (print, online interactive, e-readers, etc.) based on customer-driven preferences.</w:t>
            </w:r>
          </w:p>
          <w:p w:rsidR="008B5A24" w:rsidRPr="008B5A24" w:rsidRDefault="008B5A24" w:rsidP="008B5A24">
            <w:pPr>
              <w:spacing w:after="0" w:line="240" w:lineRule="auto"/>
              <w:ind w:left="72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Work across professions with other Planners to create multi-disciplinary courses, 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“crossover” courses, and courses using adapted content.</w:t>
            </w:r>
          </w:p>
          <w:p w:rsidR="008B5A24" w:rsidRPr="008B5A24" w:rsidRDefault="008B5A24" w:rsidP="008B5A24">
            <w:pPr>
              <w:spacing w:after="0" w:line="240" w:lineRule="auto"/>
              <w:ind w:left="72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Recruit and/or develop external profession-specific Advisory Board to broaden scope of practice, fill gaps in expertise, and ensure broader consensus of opinion.</w:t>
            </w:r>
          </w:p>
          <w:p w:rsidR="008B5A24" w:rsidRPr="008B5A24" w:rsidRDefault="008B5A24" w:rsidP="008B5A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lastRenderedPageBreak/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New product introduction experience for the healthcare professional continuing education market.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Demonstrated expertise in instructional design and course development processes necessary to ensure the regular flow of consistently high-quality cost-effective courseware product line.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Demonstrated expertise with authoring tools, multi-media development, content management systems, and learning management systems.</w:t>
            </w:r>
          </w:p>
          <w:p w:rsidR="008B5A24" w:rsidRPr="008B5A24" w:rsidRDefault="008B5A24" w:rsidP="008B5A24">
            <w:pPr>
              <w:spacing w:after="0" w:line="253" w:lineRule="atLeast"/>
              <w:ind w:left="72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lastRenderedPageBreak/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Ability to clearly communicate in a supportive and motivating manner, both verbally and in writing. Outstanding proofreading skills, accuracy and attention to detail.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Times New Roman"/>
              </w:rPr>
            </w:pPr>
            <w:r w:rsidRPr="008B5A24">
              <w:rPr>
                <w:rFonts w:ascii="Symbol" w:eastAsia="Times New Roman" w:hAnsi="Symbol" w:cs="Times New Roman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;</w:t>
            </w:r>
            <w:proofErr w:type="gramStart"/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Strong</w:t>
            </w:r>
            <w:proofErr w:type="gramEnd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 conceptual skills, interviewing and listening skills, willingness to learn, and a passion for words, clarity, and applications.</w:t>
            </w:r>
          </w:p>
          <w:p w:rsidR="008B5A24" w:rsidRPr="008B5A24" w:rsidRDefault="008B5A24" w:rsidP="008B5A24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Ability and desire to “get inside the </w:t>
            </w:r>
            <w:proofErr w:type="gramStart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>learner’ s</w:t>
            </w:r>
            <w:proofErr w:type="gramEnd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 head</w:t>
            </w:r>
            <w:r w:rsidRPr="008B5A24">
              <w:rPr>
                <w:rFonts w:ascii="Tahoma" w:eastAsia="Times New Roman" w:hAnsi="Tahoma" w:cs="Tahoma"/>
                <w:sz w:val="20"/>
                <w:szCs w:val="20"/>
              </w:rPr>
              <w:t>�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 B!I and cultivate empathy for his/her concerns in order to craft courseware for learning.</w:t>
            </w:r>
          </w:p>
          <w:p w:rsidR="008B5A24" w:rsidRPr="008B5A24" w:rsidRDefault="008B5A24" w:rsidP="008B5A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Ability to select, coach, develop, lead, and manage people so that business goals are achieved and top talent is retained.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Derive sense of meaning from disseminating evidence-based practice information to practitioners in the field.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Excellent track record in building and sustaining stakeholder relationships.</w:t>
            </w:r>
          </w:p>
          <w:p w:rsidR="008B5A24" w:rsidRPr="008B5A24" w:rsidRDefault="008B5A24" w:rsidP="008B5A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Excellent negotiating, problem-solving and data-based decision-making skills.</w:t>
            </w:r>
          </w:p>
          <w:p w:rsidR="008B5A24" w:rsidRPr="008B5A24" w:rsidRDefault="008B5A24" w:rsidP="008B5A24">
            <w:pPr>
              <w:spacing w:after="0" w:line="253" w:lineRule="atLeast"/>
              <w:ind w:left="72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 ol" w:eastAsia="Times New Roman" w:hAnsi="Symb ol" w:cs="Helvetica"/>
                <w:sz w:val="20"/>
                <w:szCs w:val="20"/>
              </w:rPr>
              <w:t>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Self-starter with ability to work well autonomously under pressure and multi-task while adhering to project deadlines.</w:t>
            </w:r>
          </w:p>
          <w:p w:rsidR="008B5A24" w:rsidRPr="008B5A24" w:rsidRDefault="008B5A24" w:rsidP="008B5A24">
            <w:pPr>
              <w:spacing w:after="0" w:line="253" w:lineRule="atLeast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&amp;</w:t>
            </w:r>
            <w:proofErr w:type="spellStart"/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nb</w:t>
            </w:r>
            <w:proofErr w:type="spellEnd"/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sp</w:t>
            </w:r>
            <w:proofErr w:type="spellEnd"/>
            <w:proofErr w:type="gramStart"/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;  ;</w:t>
            </w:r>
            <w:proofErr w:type="gramEnd"/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Strong time and project management and organizational skills.</w:t>
            </w:r>
          </w:p>
          <w:p w:rsidR="008B5A24" w:rsidRPr="008B5A24" w:rsidRDefault="008B5A24" w:rsidP="008B5A24">
            <w:pPr>
              <w:spacing w:after="0" w:line="253" w:lineRule="atLeast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Times New Roman"/>
              </w:rPr>
            </w:pPr>
            <w:r w:rsidRPr="008B5A24">
              <w:rPr>
                <w:rFonts w:ascii="Symbol" w:eastAsia="Times New Roman" w:hAnsi="Symbol" w:cs="Times New Roman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Team player with ability to work collaboratively in and outside the organization.</w:t>
            </w:r>
          </w:p>
          <w:p w:rsidR="008B5A24" w:rsidRPr="008B5A24" w:rsidRDefault="008B5A24" w:rsidP="008B5A2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5A2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Times New Roman"/>
              </w:rPr>
            </w:pPr>
            <w:r w:rsidRPr="008B5A24">
              <w:rPr>
                <w:rFonts w:ascii="Symbol" w:eastAsia="Times New Roman" w:hAnsi="Symbol" w:cs="Times New Roman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Strong sense of ownership and pride in the work produced.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Computer: proficiency using Microsoft Office products: Excel, Word, </w:t>
            </w:r>
            <w:proofErr w:type="gramStart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>PowerPoint</w:t>
            </w:r>
            <w:proofErr w:type="gramEnd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2"/>
        <w:gridCol w:w="1108"/>
      </w:tblGrid>
      <w:tr w:rsidR="008B5A24" w:rsidRPr="008B5A24" w:rsidTr="008B5A24"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A24" w:rsidRPr="008B5A24" w:rsidRDefault="008B5A24" w:rsidP="008B5A24">
            <w:pPr>
              <w:spacing w:after="0" w:line="253" w:lineRule="atLeast"/>
              <w:rPr>
                <w:rFonts w:ascii="Calibri" w:eastAsia="Times New Roman" w:hAnsi="Calibri" w:cs="Times New Roman"/>
              </w:rPr>
            </w:pPr>
            <w:r w:rsidRPr="008B5A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 Responsibilities</w:t>
            </w:r>
          </w:p>
        </w:tc>
        <w:tc>
          <w:tcPr>
            <w:tcW w:w="6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A24" w:rsidRPr="008B5A24" w:rsidRDefault="008B5A24" w:rsidP="008B5A24">
            <w:pPr>
              <w:spacing w:after="0" w:line="253" w:lineRule="atLeast"/>
              <w:rPr>
                <w:rFonts w:ascii="Calibri" w:eastAsia="Times New Roman" w:hAnsi="Calibri" w:cs="Times New Roman"/>
              </w:rPr>
            </w:pPr>
            <w:r w:rsidRPr="008B5A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Knowledge, Skills, Abilities</w:t>
            </w:r>
          </w:p>
        </w:tc>
      </w:tr>
      <w:tr w:rsidR="008B5A24" w:rsidRPr="008B5A24" w:rsidTr="008B5A24">
        <w:trPr>
          <w:trHeight w:val="773"/>
        </w:trPr>
        <w:tc>
          <w:tcPr>
            <w:tcW w:w="6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May assist in managing course accreditation process.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May write courses.</w:t>
            </w:r>
          </w:p>
          <w:p w:rsidR="008B5A24" w:rsidRPr="008B5A24" w:rsidRDefault="008B5A24" w:rsidP="008B5A24">
            <w:pPr>
              <w:spacing w:after="0" w:line="253" w:lineRule="atLeast"/>
              <w:ind w:left="7200" w:right="720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Must positively influence out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side subject matter experts.</w:t>
            </w:r>
          </w:p>
          <w:p w:rsidR="008B5A24" w:rsidRPr="008B5A24" w:rsidRDefault="008B5A24" w:rsidP="008B5A24">
            <w:pPr>
              <w:spacing w:after="0" w:line="253" w:lineRule="atLeast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Must serve as an internal market expert and resource to team members and company executives.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A24" w:rsidRPr="008B5A24" w:rsidRDefault="008B5A24" w:rsidP="008B5A24">
            <w:pPr>
              <w:spacing w:after="0" w:line="240" w:lineRule="auto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lastRenderedPageBreak/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Deep knowledge of assigned markets, demographics, workforce characteristics, educational requirements, certifications, </w:t>
            </w:r>
            <w:proofErr w:type="gramStart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>specialties ,</w:t>
            </w:r>
            <w:proofErr w:type="gramEnd"/>
            <w:r w:rsidRPr="008B5A24">
              <w:rPr>
                <w:rFonts w:ascii="Arial" w:eastAsia="Times New Roman" w:hAnsi="Arial" w:cs="Arial"/>
                <w:sz w:val="20"/>
                <w:szCs w:val="20"/>
              </w:rPr>
              <w:t xml:space="preserve"> career ladders, and emerging trends.</w:t>
            </w:r>
          </w:p>
          <w:p w:rsidR="008B5A24" w:rsidRPr="008B5A24" w:rsidRDefault="008B5A24" w:rsidP="008B5A24">
            <w:pPr>
              <w:spacing w:after="0" w:line="240" w:lineRule="auto"/>
              <w:ind w:left="360"/>
              <w:rPr>
                <w:rFonts w:ascii="Calibri" w:eastAsia="Times New Roman" w:hAnsi="Calibri" w:cs="Helvetica"/>
              </w:rPr>
            </w:pPr>
            <w:r w:rsidRPr="008B5A24">
              <w:rPr>
                <w:rFonts w:ascii="Symbol" w:eastAsia="Times New Roman" w:hAnsi="Symbol" w:cs="Helvetica"/>
                <w:sz w:val="20"/>
                <w:szCs w:val="20"/>
              </w:rPr>
              <w:t></w:t>
            </w:r>
            <w:r w:rsidRPr="008B5A24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t>Abilit</w:t>
            </w:r>
            <w:r w:rsidRPr="008B5A2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y to present market data using spreadsheet and presentation software.</w:t>
            </w:r>
          </w:p>
        </w:tc>
      </w:tr>
    </w:tbl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color w:val="000000"/>
        </w:rPr>
        <w:lastRenderedPageBreak/>
        <w:t> 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color w:val="000000"/>
        </w:rPr>
        <w:t> 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Lucida Handwriting" w:eastAsia="Times New Roman" w:hAnsi="Lucida Handwriting" w:cs="Times New Roman"/>
          <w:b/>
          <w:bCs/>
          <w:color w:val="000000"/>
        </w:rPr>
        <w:t>Debra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color w:val="000000"/>
        </w:rPr>
        <w:t> 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Arial" w:eastAsia="Times New Roman" w:hAnsi="Arial" w:cs="Arial"/>
          <w:color w:val="000000"/>
          <w:sz w:val="20"/>
          <w:szCs w:val="20"/>
        </w:rPr>
        <w:t xml:space="preserve">De bra </w:t>
      </w:r>
      <w:proofErr w:type="spellStart"/>
      <w:r w:rsidRPr="008B5A24">
        <w:rPr>
          <w:rFonts w:ascii="Arial" w:eastAsia="Times New Roman" w:hAnsi="Arial" w:cs="Arial"/>
          <w:color w:val="000000"/>
          <w:sz w:val="20"/>
          <w:szCs w:val="20"/>
        </w:rPr>
        <w:t>Lefk</w:t>
      </w:r>
      <w:proofErr w:type="spellEnd"/>
      <w:r w:rsidRPr="008B5A2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5A24">
        <w:rPr>
          <w:rFonts w:ascii="Arial" w:eastAsia="Times New Roman" w:hAnsi="Arial" w:cs="Arial"/>
          <w:color w:val="000000"/>
          <w:sz w:val="20"/>
          <w:szCs w:val="20"/>
        </w:rPr>
        <w:t>owitz</w:t>
      </w:r>
      <w:proofErr w:type="spellEnd"/>
      <w:r w:rsidRPr="008B5A24">
        <w:rPr>
          <w:rFonts w:ascii="Arial" w:eastAsia="Times New Roman" w:hAnsi="Arial" w:cs="Arial"/>
          <w:color w:val="000000"/>
          <w:sz w:val="20"/>
          <w:szCs w:val="20"/>
        </w:rPr>
        <w:t>, Managing Editor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8B5A24">
        <w:rPr>
          <w:rFonts w:ascii="Calibri" w:eastAsia="Times New Roman" w:hAnsi="Calibri" w:cs="Times New Roman"/>
          <w:color w:val="000000"/>
        </w:rPr>
        <w:t>Western Schools</w:t>
      </w:r>
      <w:proofErr w:type="gramEnd"/>
      <w:r w:rsidRPr="008B5A24">
        <w:rPr>
          <w:rFonts w:ascii="Calibri" w:eastAsia="Times New Roman" w:hAnsi="Calibri" w:cs="Times New Roman"/>
          <w:color w:val="000000"/>
        </w:rPr>
        <w:t xml:space="preserve"> ● Continuing Education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Arial" w:eastAsia="Times New Roman" w:hAnsi="Arial" w:cs="Arial"/>
          <w:color w:val="000000"/>
          <w:sz w:val="20"/>
          <w:szCs w:val="20"/>
        </w:rPr>
        <w:t>S.C. Publishing, a division of Specialty Commerce Corp.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Arial" w:eastAsia="Times New Roman" w:hAnsi="Arial" w:cs="Arial"/>
          <w:color w:val="000000"/>
          <w:sz w:val="20"/>
          <w:szCs w:val="20"/>
        </w:rPr>
        <w:t>400 Manley Street      West Bridgewater, MA 02379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Arial" w:eastAsia="Times New Roman" w:hAnsi="Arial" w:cs="Arial"/>
          <w:color w:val="000000"/>
          <w:sz w:val="20"/>
          <w:szCs w:val="20"/>
        </w:rPr>
        <w:t>Phone: </w:t>
      </w:r>
      <w:hyperlink r:id="rId4" w:tgtFrame="_blank" w:history="1">
        <w:r w:rsidRPr="008B5A2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508.638.7064</w:t>
        </w:r>
      </w:hyperlink>
      <w:r w:rsidRPr="008B5A24">
        <w:rPr>
          <w:rFonts w:ascii="Arial" w:eastAsia="Times New Roman" w:hAnsi="Arial" w:cs="Arial"/>
          <w:color w:val="000000"/>
          <w:sz w:val="20"/>
          <w:szCs w:val="20"/>
        </w:rPr>
        <w:t>  Fax: </w:t>
      </w:r>
      <w:hyperlink r:id="rId5" w:tgtFrame="_blank" w:history="1">
        <w:r w:rsidRPr="008B5A2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508.894.0179</w:t>
        </w:r>
      </w:hyperlink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hyperlink w:tgtFrame="_blank" w:history="1">
        <w:proofErr w:type="spellStart"/>
        <w:r w:rsidRPr="008B5A2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www.westernschools.com</w:t>
        </w:r>
        <w:proofErr w:type="spellEnd"/>
      </w:hyperlink>
      <w:r w:rsidRPr="008B5A24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:rsidR="008B5A24" w:rsidRPr="008B5A24" w:rsidRDefault="008B5A24" w:rsidP="008B5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5A24">
        <w:rPr>
          <w:rFonts w:ascii="Calibri" w:eastAsia="Times New Roman" w:hAnsi="Calibri" w:cs="Times New Roman"/>
          <w:noProof/>
          <w:color w:val="4F81BD"/>
          <w:sz w:val="16"/>
          <w:szCs w:val="16"/>
        </w:rPr>
        <mc:AlternateContent>
          <mc:Choice Requires="wps">
            <w:drawing>
              <wp:inline distT="0" distB="0" distL="0" distR="0" wp14:anchorId="7DBEB8FF" wp14:editId="1E56ECF2">
                <wp:extent cx="3381375" cy="923925"/>
                <wp:effectExtent l="0" t="0" r="0" b="0"/>
                <wp:docPr id="1" name="Picture 1" descr="Description: cid:image003.jpg@01CDC645.A87B0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813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EB8706" id="Picture 1" o:spid="_x0000_s1026" alt="Description: cid:image003.jpg@01CDC645.A87B0510" style="width:266.2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58420B" w:rsidRDefault="0058420B">
      <w:bookmarkStart w:id="0" w:name="_GoBack"/>
      <w:bookmarkEnd w:id="0"/>
    </w:p>
    <w:sectPr w:rsidR="00584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 ol">
    <w:altName w:val="Times New Roman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24"/>
    <w:rsid w:val="0058420B"/>
    <w:rsid w:val="008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5B2F8-E762-492B-8466-DC8E2D0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508.894.0179" TargetMode="External"/><Relationship Id="rId4" Type="http://schemas.openxmlformats.org/officeDocument/2006/relationships/hyperlink" Target="tel:508.638.7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ab2301</dc:creator>
  <cp:keywords/>
  <dc:description/>
  <cp:lastModifiedBy>ab2301</cp:lastModifiedBy>
  <cp:revision>1</cp:revision>
  <dcterms:created xsi:type="dcterms:W3CDTF">2015-02-12T14:18:00Z</dcterms:created>
  <dcterms:modified xsi:type="dcterms:W3CDTF">2015-02-12T14:19:00Z</dcterms:modified>
</cp:coreProperties>
</file>