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ED78" w14:textId="77777777" w:rsidR="008B68A6" w:rsidRPr="00F52820" w:rsidRDefault="00AB5AB0" w:rsidP="00AB5AB0">
      <w:pPr>
        <w:spacing w:after="0"/>
        <w:jc w:val="center"/>
        <w:rPr>
          <w:rFonts w:cstheme="minorHAnsi"/>
          <w:sz w:val="24"/>
          <w:szCs w:val="24"/>
        </w:rPr>
      </w:pPr>
      <w:r w:rsidRPr="00F52820">
        <w:rPr>
          <w:rFonts w:eastAsia="Arial Unicode MS" w:cstheme="minorHAnsi"/>
          <w:noProof/>
          <w:sz w:val="24"/>
          <w:szCs w:val="24"/>
          <w:bdr w:val="nil"/>
        </w:rPr>
        <w:drawing>
          <wp:inline distT="0" distB="0" distL="0" distR="0" wp14:anchorId="608CEDA2" wp14:editId="608CEDA3">
            <wp:extent cx="2122098" cy="489382"/>
            <wp:effectExtent l="0" t="0" r="0" b="6350"/>
            <wp:docPr id="1" name="Picture 1" descr="https://mac.wayne.edu/images/sw_horz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c.wayne.edu/images/sw_horz_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098" cy="489382"/>
                    </a:xfrm>
                    <a:prstGeom prst="rect">
                      <a:avLst/>
                    </a:prstGeom>
                    <a:noFill/>
                    <a:ln>
                      <a:noFill/>
                    </a:ln>
                  </pic:spPr>
                </pic:pic>
              </a:graphicData>
            </a:graphic>
          </wp:inline>
        </w:drawing>
      </w:r>
    </w:p>
    <w:p w14:paraId="608CED79" w14:textId="77777777" w:rsidR="00331218" w:rsidRPr="00F52820" w:rsidRDefault="00331218" w:rsidP="00AB5AB0">
      <w:pPr>
        <w:spacing w:after="0"/>
        <w:rPr>
          <w:rFonts w:cstheme="minorHAnsi"/>
          <w:sz w:val="24"/>
          <w:szCs w:val="24"/>
        </w:rPr>
      </w:pPr>
    </w:p>
    <w:p w14:paraId="608CED80" w14:textId="4CCE2111" w:rsidR="00AB5AB0" w:rsidRPr="00F52820" w:rsidRDefault="006663C1" w:rsidP="007B4AFB">
      <w:pPr>
        <w:spacing w:after="120" w:line="240" w:lineRule="auto"/>
        <w:jc w:val="center"/>
        <w:rPr>
          <w:rFonts w:cstheme="minorHAnsi"/>
          <w:sz w:val="24"/>
          <w:szCs w:val="24"/>
        </w:rPr>
      </w:pPr>
      <w:r w:rsidRPr="00F52820">
        <w:rPr>
          <w:rFonts w:cstheme="minorHAnsi"/>
          <w:sz w:val="24"/>
          <w:szCs w:val="24"/>
        </w:rPr>
        <w:t>FACULTY GUIDE</w:t>
      </w:r>
    </w:p>
    <w:p w14:paraId="6A38A712" w14:textId="6642CD75" w:rsidR="00FD38E0" w:rsidRPr="00F52820" w:rsidRDefault="00FD38E0">
      <w:pPr>
        <w:rPr>
          <w:rFonts w:cstheme="minorHAnsi"/>
          <w:sz w:val="24"/>
          <w:szCs w:val="24"/>
        </w:rPr>
      </w:pPr>
      <w:r w:rsidRPr="00F52820">
        <w:rPr>
          <w:rFonts w:cstheme="minorHAnsi"/>
          <w:sz w:val="24"/>
          <w:szCs w:val="24"/>
        </w:rPr>
        <w:t>Interactive Table of Contents</w:t>
      </w:r>
      <w:r w:rsidR="00847A52" w:rsidRPr="00F52820">
        <w:rPr>
          <w:rFonts w:cstheme="minorHAnsi"/>
          <w:sz w:val="24"/>
          <w:szCs w:val="24"/>
        </w:rPr>
        <w:t xml:space="preserve"> (click on the topic to go to that section quickly)</w:t>
      </w:r>
    </w:p>
    <w:tbl>
      <w:tblPr>
        <w:tblStyle w:val="TableGrid"/>
        <w:tblW w:w="10442" w:type="dxa"/>
        <w:tblLook w:val="04A0" w:firstRow="1" w:lastRow="0" w:firstColumn="1" w:lastColumn="0" w:noHBand="0" w:noVBand="1"/>
      </w:tblPr>
      <w:tblGrid>
        <w:gridCol w:w="9242"/>
        <w:gridCol w:w="1200"/>
      </w:tblGrid>
      <w:tr w:rsidR="004240B6" w:rsidRPr="00F52820" w14:paraId="2E13A6C8" w14:textId="77777777" w:rsidTr="00545DF6">
        <w:trPr>
          <w:trHeight w:val="421"/>
        </w:trPr>
        <w:tc>
          <w:tcPr>
            <w:tcW w:w="9242" w:type="dxa"/>
          </w:tcPr>
          <w:p w14:paraId="31E11604" w14:textId="20526DD3" w:rsidR="004240B6" w:rsidRPr="00F52820" w:rsidRDefault="004240B6" w:rsidP="4C82C4E2">
            <w:pPr>
              <w:spacing w:after="120"/>
              <w:rPr>
                <w:rFonts w:eastAsia="Times New Roman" w:cstheme="minorHAnsi"/>
                <w:b/>
                <w:bCs/>
                <w:sz w:val="24"/>
                <w:szCs w:val="24"/>
              </w:rPr>
            </w:pPr>
            <w:r w:rsidRPr="00F52820">
              <w:rPr>
                <w:rFonts w:eastAsia="Times New Roman" w:cstheme="minorHAnsi"/>
                <w:b/>
                <w:bCs/>
                <w:sz w:val="24"/>
                <w:szCs w:val="24"/>
              </w:rPr>
              <w:t>Topic</w:t>
            </w:r>
          </w:p>
        </w:tc>
        <w:tc>
          <w:tcPr>
            <w:tcW w:w="1200" w:type="dxa"/>
          </w:tcPr>
          <w:p w14:paraId="23166B00" w14:textId="1EC1F74D" w:rsidR="004240B6" w:rsidRPr="00F52820" w:rsidRDefault="004240B6" w:rsidP="004240B6">
            <w:pPr>
              <w:jc w:val="center"/>
              <w:rPr>
                <w:rFonts w:cstheme="minorHAnsi"/>
                <w:b/>
                <w:bCs/>
                <w:sz w:val="24"/>
                <w:szCs w:val="24"/>
              </w:rPr>
            </w:pPr>
            <w:r w:rsidRPr="00F52820">
              <w:rPr>
                <w:rFonts w:cstheme="minorHAnsi"/>
                <w:b/>
                <w:bCs/>
                <w:sz w:val="24"/>
                <w:szCs w:val="24"/>
              </w:rPr>
              <w:t>Page</w:t>
            </w:r>
          </w:p>
        </w:tc>
      </w:tr>
      <w:tr w:rsidR="00FD38E0" w:rsidRPr="00F52820" w14:paraId="1326C0B4" w14:textId="6ED597B7" w:rsidTr="00545DF6">
        <w:trPr>
          <w:trHeight w:val="421"/>
        </w:trPr>
        <w:tc>
          <w:tcPr>
            <w:tcW w:w="9242" w:type="dxa"/>
          </w:tcPr>
          <w:p w14:paraId="1A6E43AB" w14:textId="3C114C66" w:rsidR="00FD38E0" w:rsidRPr="00494D79" w:rsidRDefault="00644A44" w:rsidP="4C82C4E2">
            <w:pPr>
              <w:spacing w:after="120"/>
              <w:rPr>
                <w:rFonts w:eastAsia="Times New Roman" w:cstheme="minorHAnsi"/>
                <w:color w:val="0000CC"/>
                <w:sz w:val="24"/>
                <w:szCs w:val="24"/>
              </w:rPr>
            </w:pPr>
            <w:hyperlink w:anchor="Contact">
              <w:r w:rsidR="007B4AFB" w:rsidRPr="00494D79">
                <w:rPr>
                  <w:rStyle w:val="Hyperlink"/>
                  <w:rFonts w:eastAsia="Times New Roman" w:cstheme="minorHAnsi"/>
                  <w:color w:val="0000CC"/>
                  <w:sz w:val="24"/>
                  <w:szCs w:val="24"/>
                </w:rPr>
                <w:t xml:space="preserve">Who to </w:t>
              </w:r>
              <w:r w:rsidR="05DF337F" w:rsidRPr="00494D79">
                <w:rPr>
                  <w:rStyle w:val="Hyperlink"/>
                  <w:rFonts w:eastAsia="Times New Roman" w:cstheme="minorHAnsi"/>
                  <w:color w:val="0000CC"/>
                  <w:sz w:val="24"/>
                  <w:szCs w:val="24"/>
                </w:rPr>
                <w:t>C</w:t>
              </w:r>
              <w:r w:rsidR="007B4AFB" w:rsidRPr="00494D79">
                <w:rPr>
                  <w:rStyle w:val="Hyperlink"/>
                  <w:rFonts w:eastAsia="Times New Roman" w:cstheme="minorHAnsi"/>
                  <w:color w:val="0000CC"/>
                  <w:sz w:val="24"/>
                  <w:szCs w:val="24"/>
                </w:rPr>
                <w:t>ontact for Assistance</w:t>
              </w:r>
            </w:hyperlink>
            <w:r w:rsidR="00FD38E0" w:rsidRPr="00494D79">
              <w:rPr>
                <w:rFonts w:eastAsia="Times New Roman" w:cstheme="minorHAnsi"/>
                <w:color w:val="0000CC"/>
                <w:sz w:val="24"/>
                <w:szCs w:val="24"/>
              </w:rPr>
              <w:t xml:space="preserve"> </w:t>
            </w:r>
          </w:p>
        </w:tc>
        <w:tc>
          <w:tcPr>
            <w:tcW w:w="1200" w:type="dxa"/>
          </w:tcPr>
          <w:p w14:paraId="132A3FF8" w14:textId="101FDFF0" w:rsidR="00FD38E0" w:rsidRPr="00F52820" w:rsidRDefault="004240B6" w:rsidP="004240B6">
            <w:pPr>
              <w:jc w:val="center"/>
              <w:rPr>
                <w:rFonts w:cstheme="minorHAnsi"/>
                <w:sz w:val="24"/>
                <w:szCs w:val="24"/>
                <w:highlight w:val="yellow"/>
              </w:rPr>
            </w:pPr>
            <w:r w:rsidRPr="00F52820">
              <w:rPr>
                <w:rFonts w:cstheme="minorHAnsi"/>
                <w:sz w:val="24"/>
                <w:szCs w:val="24"/>
              </w:rPr>
              <w:t>2</w:t>
            </w:r>
          </w:p>
        </w:tc>
      </w:tr>
      <w:tr w:rsidR="005514D5" w:rsidRPr="00F52820" w14:paraId="5AB0539B" w14:textId="77777777" w:rsidTr="00545DF6">
        <w:trPr>
          <w:trHeight w:val="405"/>
        </w:trPr>
        <w:tc>
          <w:tcPr>
            <w:tcW w:w="9242" w:type="dxa"/>
          </w:tcPr>
          <w:p w14:paraId="3FE74627" w14:textId="251DD2F6" w:rsidR="005514D5" w:rsidRPr="0060458A" w:rsidRDefault="00644A44" w:rsidP="4C82C4E2">
            <w:pPr>
              <w:spacing w:after="120"/>
              <w:rPr>
                <w:color w:val="0000CC"/>
                <w:sz w:val="24"/>
                <w:szCs w:val="24"/>
              </w:rPr>
            </w:pPr>
            <w:hyperlink w:anchor="Resources" w:history="1">
              <w:r w:rsidR="005514D5" w:rsidRPr="0060458A">
                <w:rPr>
                  <w:rStyle w:val="Hyperlink"/>
                  <w:color w:val="0000CC"/>
                  <w:sz w:val="24"/>
                  <w:szCs w:val="24"/>
                </w:rPr>
                <w:t>Student Resources</w:t>
              </w:r>
            </w:hyperlink>
          </w:p>
        </w:tc>
        <w:tc>
          <w:tcPr>
            <w:tcW w:w="1200" w:type="dxa"/>
          </w:tcPr>
          <w:p w14:paraId="267B13B8" w14:textId="78EC94CE" w:rsidR="005514D5" w:rsidRDefault="005514D5" w:rsidP="004240B6">
            <w:pPr>
              <w:jc w:val="center"/>
              <w:rPr>
                <w:rFonts w:cstheme="minorHAnsi"/>
                <w:sz w:val="24"/>
                <w:szCs w:val="24"/>
              </w:rPr>
            </w:pPr>
            <w:r>
              <w:rPr>
                <w:rFonts w:cstheme="minorHAnsi"/>
                <w:sz w:val="24"/>
                <w:szCs w:val="24"/>
              </w:rPr>
              <w:t>3</w:t>
            </w:r>
          </w:p>
        </w:tc>
      </w:tr>
      <w:tr w:rsidR="00FD38E0" w:rsidRPr="00F52820" w14:paraId="6C815276" w14:textId="338A1522" w:rsidTr="00545DF6">
        <w:trPr>
          <w:trHeight w:val="421"/>
        </w:trPr>
        <w:tc>
          <w:tcPr>
            <w:tcW w:w="9242" w:type="dxa"/>
          </w:tcPr>
          <w:p w14:paraId="00418469" w14:textId="57E66ADB" w:rsidR="00FD38E0" w:rsidRPr="00494D79" w:rsidRDefault="00644A44" w:rsidP="4C82C4E2">
            <w:pPr>
              <w:spacing w:after="120"/>
              <w:rPr>
                <w:rFonts w:eastAsia="Times New Roman" w:cstheme="minorHAnsi"/>
                <w:color w:val="0000CC"/>
                <w:sz w:val="24"/>
                <w:szCs w:val="24"/>
              </w:rPr>
            </w:pPr>
            <w:hyperlink w:anchor="Teachers">
              <w:r w:rsidR="00FD38E0" w:rsidRPr="00494D79">
                <w:rPr>
                  <w:rStyle w:val="Hyperlink"/>
                  <w:rFonts w:eastAsia="Times New Roman" w:cstheme="minorHAnsi"/>
                  <w:color w:val="0000CC"/>
                  <w:sz w:val="24"/>
                  <w:szCs w:val="24"/>
                </w:rPr>
                <w:t>Lead Teacher List</w:t>
              </w:r>
            </w:hyperlink>
          </w:p>
        </w:tc>
        <w:tc>
          <w:tcPr>
            <w:tcW w:w="1200" w:type="dxa"/>
          </w:tcPr>
          <w:p w14:paraId="53599690" w14:textId="02CBD759" w:rsidR="00FD38E0" w:rsidRPr="00F52820" w:rsidRDefault="005514D5" w:rsidP="004240B6">
            <w:pPr>
              <w:jc w:val="center"/>
              <w:rPr>
                <w:rFonts w:cstheme="minorHAnsi"/>
                <w:sz w:val="24"/>
                <w:szCs w:val="24"/>
                <w:highlight w:val="yellow"/>
              </w:rPr>
            </w:pPr>
            <w:r>
              <w:rPr>
                <w:rFonts w:cstheme="minorHAnsi"/>
                <w:sz w:val="24"/>
                <w:szCs w:val="24"/>
              </w:rPr>
              <w:t>6</w:t>
            </w:r>
          </w:p>
        </w:tc>
      </w:tr>
      <w:tr w:rsidR="00FD38E0" w:rsidRPr="00F52820" w14:paraId="579C7D36" w14:textId="2EF1EAA8" w:rsidTr="00545DF6">
        <w:trPr>
          <w:trHeight w:val="421"/>
        </w:trPr>
        <w:tc>
          <w:tcPr>
            <w:tcW w:w="9242" w:type="dxa"/>
          </w:tcPr>
          <w:p w14:paraId="38455A0D" w14:textId="4B401204" w:rsidR="00FD38E0" w:rsidRPr="00494D79" w:rsidRDefault="00644A44" w:rsidP="4C82C4E2">
            <w:pPr>
              <w:spacing w:after="120"/>
              <w:rPr>
                <w:rFonts w:eastAsia="Times New Roman" w:cstheme="minorHAnsi"/>
                <w:color w:val="0000CC"/>
                <w:sz w:val="24"/>
                <w:szCs w:val="24"/>
              </w:rPr>
            </w:pPr>
            <w:hyperlink w:anchor="FAQ" w:history="1">
              <w:r w:rsidR="00B666B6" w:rsidRPr="00494D79">
                <w:rPr>
                  <w:rStyle w:val="Hyperlink"/>
                  <w:rFonts w:eastAsia="Times New Roman" w:cstheme="minorHAnsi"/>
                  <w:color w:val="0000CC"/>
                  <w:sz w:val="24"/>
                  <w:szCs w:val="24"/>
                </w:rPr>
                <w:t>Frequently Asked Questions</w:t>
              </w:r>
            </w:hyperlink>
          </w:p>
        </w:tc>
        <w:tc>
          <w:tcPr>
            <w:tcW w:w="1200" w:type="dxa"/>
          </w:tcPr>
          <w:p w14:paraId="11C3E86E" w14:textId="2FCFCBCB" w:rsidR="00FD38E0" w:rsidRPr="00F52820" w:rsidRDefault="00AD00B3" w:rsidP="004240B6">
            <w:pPr>
              <w:jc w:val="center"/>
              <w:rPr>
                <w:rFonts w:cstheme="minorHAnsi"/>
                <w:sz w:val="24"/>
                <w:szCs w:val="24"/>
              </w:rPr>
            </w:pPr>
            <w:r>
              <w:rPr>
                <w:rFonts w:cstheme="minorHAnsi"/>
                <w:sz w:val="24"/>
                <w:szCs w:val="24"/>
              </w:rPr>
              <w:t>10</w:t>
            </w:r>
          </w:p>
        </w:tc>
      </w:tr>
      <w:tr w:rsidR="007A6788" w:rsidRPr="00F52820" w14:paraId="40B46D9E" w14:textId="05A8F829" w:rsidTr="00545DF6">
        <w:trPr>
          <w:trHeight w:val="436"/>
        </w:trPr>
        <w:tc>
          <w:tcPr>
            <w:tcW w:w="9242" w:type="dxa"/>
          </w:tcPr>
          <w:p w14:paraId="246E90C4" w14:textId="3EF0411E" w:rsidR="007A6788" w:rsidRPr="00494D79" w:rsidRDefault="00644A44" w:rsidP="4C82C4E2">
            <w:pPr>
              <w:spacing w:after="120"/>
              <w:rPr>
                <w:rFonts w:eastAsia="Times New Roman" w:cstheme="minorHAnsi"/>
                <w:color w:val="0000CC"/>
                <w:sz w:val="24"/>
                <w:szCs w:val="24"/>
              </w:rPr>
            </w:pPr>
            <w:hyperlink w:anchor="Responsibilities">
              <w:r w:rsidR="007A6788" w:rsidRPr="00494D79">
                <w:rPr>
                  <w:rStyle w:val="Hyperlink"/>
                  <w:rFonts w:eastAsia="Times New Roman" w:cstheme="minorHAnsi"/>
                  <w:color w:val="0000CC"/>
                  <w:sz w:val="24"/>
                  <w:szCs w:val="24"/>
                </w:rPr>
                <w:t>Faculty and Student Responsibilities</w:t>
              </w:r>
            </w:hyperlink>
          </w:p>
        </w:tc>
        <w:tc>
          <w:tcPr>
            <w:tcW w:w="1200" w:type="dxa"/>
          </w:tcPr>
          <w:p w14:paraId="3E44FF0F" w14:textId="4E807BC4" w:rsidR="007A6788" w:rsidRPr="00F52820" w:rsidRDefault="00650CF6" w:rsidP="007A6788">
            <w:pPr>
              <w:jc w:val="center"/>
              <w:rPr>
                <w:rFonts w:cstheme="minorHAnsi"/>
                <w:sz w:val="24"/>
                <w:szCs w:val="24"/>
              </w:rPr>
            </w:pPr>
            <w:r w:rsidRPr="00F52820">
              <w:rPr>
                <w:rFonts w:cstheme="minorHAnsi"/>
                <w:sz w:val="24"/>
                <w:szCs w:val="24"/>
              </w:rPr>
              <w:t>1</w:t>
            </w:r>
            <w:r w:rsidR="00AD00B3">
              <w:rPr>
                <w:rFonts w:cstheme="minorHAnsi"/>
                <w:sz w:val="24"/>
                <w:szCs w:val="24"/>
              </w:rPr>
              <w:t>1</w:t>
            </w:r>
          </w:p>
        </w:tc>
      </w:tr>
      <w:tr w:rsidR="007A6788" w:rsidRPr="00F52820" w14:paraId="3A4AE187" w14:textId="77F9A4D5" w:rsidTr="00545DF6">
        <w:trPr>
          <w:trHeight w:val="421"/>
        </w:trPr>
        <w:tc>
          <w:tcPr>
            <w:tcW w:w="9242" w:type="dxa"/>
          </w:tcPr>
          <w:p w14:paraId="64DE2C00" w14:textId="08FFF287" w:rsidR="007A6788" w:rsidRPr="00494D79" w:rsidRDefault="00644A44" w:rsidP="4C82C4E2">
            <w:pPr>
              <w:spacing w:after="120"/>
              <w:rPr>
                <w:rFonts w:eastAsia="Times New Roman" w:cstheme="minorHAnsi"/>
                <w:color w:val="0000CC"/>
                <w:sz w:val="24"/>
                <w:szCs w:val="24"/>
              </w:rPr>
            </w:pPr>
            <w:hyperlink w:anchor="Disabilities">
              <w:r w:rsidR="007A6788" w:rsidRPr="00494D79">
                <w:rPr>
                  <w:rStyle w:val="Hyperlink"/>
                  <w:rFonts w:eastAsia="Times New Roman" w:cstheme="minorHAnsi"/>
                  <w:color w:val="0000CC"/>
                  <w:sz w:val="24"/>
                  <w:szCs w:val="24"/>
                </w:rPr>
                <w:t>Rights and Responsibilities of Students with Disabilities</w:t>
              </w:r>
            </w:hyperlink>
          </w:p>
        </w:tc>
        <w:tc>
          <w:tcPr>
            <w:tcW w:w="1200" w:type="dxa"/>
          </w:tcPr>
          <w:p w14:paraId="3F357D09" w14:textId="0279296E" w:rsidR="007A6788" w:rsidRPr="00F52820" w:rsidRDefault="00650CF6" w:rsidP="007A6788">
            <w:pPr>
              <w:jc w:val="center"/>
              <w:rPr>
                <w:rFonts w:cstheme="minorHAnsi"/>
                <w:sz w:val="24"/>
                <w:szCs w:val="24"/>
              </w:rPr>
            </w:pPr>
            <w:r w:rsidRPr="00F52820">
              <w:rPr>
                <w:rFonts w:cstheme="minorHAnsi"/>
                <w:sz w:val="24"/>
                <w:szCs w:val="24"/>
              </w:rPr>
              <w:t>1</w:t>
            </w:r>
            <w:r w:rsidR="00AD00B3">
              <w:rPr>
                <w:rFonts w:cstheme="minorHAnsi"/>
                <w:sz w:val="24"/>
                <w:szCs w:val="24"/>
              </w:rPr>
              <w:t>3</w:t>
            </w:r>
          </w:p>
        </w:tc>
      </w:tr>
      <w:tr w:rsidR="007A6788" w:rsidRPr="00F52820" w14:paraId="74E3B119" w14:textId="18FD008A" w:rsidTr="00545DF6">
        <w:trPr>
          <w:trHeight w:val="421"/>
        </w:trPr>
        <w:tc>
          <w:tcPr>
            <w:tcW w:w="9242" w:type="dxa"/>
          </w:tcPr>
          <w:p w14:paraId="521E710C" w14:textId="063E4DE4" w:rsidR="007A6788" w:rsidRPr="00494D79" w:rsidRDefault="00644A44" w:rsidP="4C82C4E2">
            <w:pPr>
              <w:spacing w:after="120"/>
              <w:rPr>
                <w:rFonts w:eastAsia="Times New Roman" w:cstheme="minorHAnsi"/>
                <w:color w:val="0000CC"/>
                <w:sz w:val="24"/>
                <w:szCs w:val="24"/>
              </w:rPr>
            </w:pPr>
            <w:hyperlink w:anchor="Advising">
              <w:r w:rsidR="007A6788" w:rsidRPr="00494D79">
                <w:rPr>
                  <w:rStyle w:val="Hyperlink"/>
                  <w:rFonts w:eastAsia="Times New Roman" w:cstheme="minorHAnsi"/>
                  <w:color w:val="0000CC"/>
                  <w:sz w:val="24"/>
                  <w:szCs w:val="24"/>
                </w:rPr>
                <w:t>Student Advising and Policies</w:t>
              </w:r>
            </w:hyperlink>
          </w:p>
        </w:tc>
        <w:tc>
          <w:tcPr>
            <w:tcW w:w="1200" w:type="dxa"/>
          </w:tcPr>
          <w:p w14:paraId="3D0A776A" w14:textId="4A738359" w:rsidR="007A6788" w:rsidRPr="00F52820" w:rsidRDefault="007A6788" w:rsidP="007A6788">
            <w:pPr>
              <w:jc w:val="center"/>
              <w:rPr>
                <w:rFonts w:cstheme="minorHAnsi"/>
                <w:sz w:val="24"/>
                <w:szCs w:val="24"/>
              </w:rPr>
            </w:pPr>
            <w:r w:rsidRPr="00F52820">
              <w:rPr>
                <w:rFonts w:cstheme="minorHAnsi"/>
                <w:sz w:val="24"/>
                <w:szCs w:val="24"/>
              </w:rPr>
              <w:t>1</w:t>
            </w:r>
            <w:r w:rsidR="00494D79">
              <w:rPr>
                <w:rFonts w:cstheme="minorHAnsi"/>
                <w:sz w:val="24"/>
                <w:szCs w:val="24"/>
              </w:rPr>
              <w:t>4</w:t>
            </w:r>
          </w:p>
        </w:tc>
      </w:tr>
      <w:tr w:rsidR="007A6788" w:rsidRPr="00F52820" w14:paraId="5A425220" w14:textId="559400B6" w:rsidTr="00545DF6">
        <w:trPr>
          <w:trHeight w:val="421"/>
        </w:trPr>
        <w:tc>
          <w:tcPr>
            <w:tcW w:w="9242" w:type="dxa"/>
          </w:tcPr>
          <w:p w14:paraId="5E0E00D2" w14:textId="1169F772" w:rsidR="007A6788" w:rsidRPr="00494D79" w:rsidRDefault="00644A44" w:rsidP="4C82C4E2">
            <w:pPr>
              <w:spacing w:after="120"/>
              <w:rPr>
                <w:rFonts w:eastAsia="Times New Roman" w:cstheme="minorHAnsi"/>
                <w:color w:val="0000CC"/>
                <w:sz w:val="24"/>
                <w:szCs w:val="24"/>
              </w:rPr>
            </w:pPr>
            <w:hyperlink w:anchor="Management">
              <w:r w:rsidR="007A6788" w:rsidRPr="00494D79">
                <w:rPr>
                  <w:rStyle w:val="Hyperlink"/>
                  <w:rFonts w:eastAsia="Times New Roman" w:cstheme="minorHAnsi"/>
                  <w:color w:val="0000CC"/>
                  <w:sz w:val="24"/>
                  <w:szCs w:val="24"/>
                </w:rPr>
                <w:t>Classroom Management Policies</w:t>
              </w:r>
            </w:hyperlink>
          </w:p>
        </w:tc>
        <w:tc>
          <w:tcPr>
            <w:tcW w:w="1200" w:type="dxa"/>
          </w:tcPr>
          <w:p w14:paraId="29EC32D7" w14:textId="514D8714" w:rsidR="007A6788" w:rsidRPr="00F52820" w:rsidRDefault="007A6788" w:rsidP="007A6788">
            <w:pPr>
              <w:jc w:val="center"/>
              <w:rPr>
                <w:rFonts w:cstheme="minorHAnsi"/>
                <w:sz w:val="24"/>
                <w:szCs w:val="24"/>
              </w:rPr>
            </w:pPr>
            <w:r w:rsidRPr="00F52820">
              <w:rPr>
                <w:rFonts w:cstheme="minorHAnsi"/>
                <w:sz w:val="24"/>
                <w:szCs w:val="24"/>
              </w:rPr>
              <w:t>1</w:t>
            </w:r>
            <w:r w:rsidR="00494D79">
              <w:rPr>
                <w:rFonts w:cstheme="minorHAnsi"/>
                <w:sz w:val="24"/>
                <w:szCs w:val="24"/>
              </w:rPr>
              <w:t>4</w:t>
            </w:r>
          </w:p>
        </w:tc>
      </w:tr>
      <w:tr w:rsidR="007A6788" w:rsidRPr="00F52820" w14:paraId="162865C9" w14:textId="65672B15" w:rsidTr="00545DF6">
        <w:trPr>
          <w:trHeight w:val="421"/>
        </w:trPr>
        <w:tc>
          <w:tcPr>
            <w:tcW w:w="9242" w:type="dxa"/>
          </w:tcPr>
          <w:p w14:paraId="3D558DA9" w14:textId="28479AD7" w:rsidR="007A6788" w:rsidRPr="00494D79" w:rsidRDefault="00644A44" w:rsidP="4C82C4E2">
            <w:pPr>
              <w:pStyle w:val="Heading3"/>
              <w:spacing w:before="0" w:beforeAutospacing="0" w:after="120" w:afterAutospacing="0"/>
              <w:outlineLvl w:val="2"/>
              <w:rPr>
                <w:rFonts w:asciiTheme="minorHAnsi" w:hAnsiTheme="minorHAnsi" w:cstheme="minorHAnsi"/>
                <w:b w:val="0"/>
                <w:bCs w:val="0"/>
                <w:color w:val="0000CC"/>
                <w:sz w:val="24"/>
                <w:szCs w:val="24"/>
              </w:rPr>
            </w:pPr>
            <w:hyperlink w:anchor="Concerns">
              <w:r w:rsidR="007A6788" w:rsidRPr="00494D79">
                <w:rPr>
                  <w:rStyle w:val="Hyperlink"/>
                  <w:rFonts w:asciiTheme="minorHAnsi" w:hAnsiTheme="minorHAnsi" w:cstheme="minorHAnsi"/>
                  <w:b w:val="0"/>
                  <w:bCs w:val="0"/>
                  <w:color w:val="0000CC"/>
                  <w:sz w:val="24"/>
                  <w:szCs w:val="24"/>
                </w:rPr>
                <w:t>Assisting and Supporting Students of Concern</w:t>
              </w:r>
            </w:hyperlink>
          </w:p>
        </w:tc>
        <w:tc>
          <w:tcPr>
            <w:tcW w:w="1200" w:type="dxa"/>
          </w:tcPr>
          <w:p w14:paraId="41ECC1AF" w14:textId="13E664C1" w:rsidR="007A6788" w:rsidRPr="00F52820" w:rsidRDefault="007A6788" w:rsidP="007A6788">
            <w:pPr>
              <w:pStyle w:val="Heading3"/>
              <w:spacing w:before="0" w:beforeAutospacing="0"/>
              <w:jc w:val="center"/>
              <w:outlineLvl w:val="2"/>
              <w:rPr>
                <w:rFonts w:asciiTheme="minorHAnsi" w:hAnsiTheme="minorHAnsi" w:cstheme="minorHAnsi"/>
                <w:b w:val="0"/>
                <w:bCs w:val="0"/>
                <w:color w:val="181A19"/>
                <w:sz w:val="24"/>
                <w:szCs w:val="24"/>
              </w:rPr>
            </w:pPr>
            <w:r w:rsidRPr="00F52820">
              <w:rPr>
                <w:rFonts w:asciiTheme="minorHAnsi" w:hAnsiTheme="minorHAnsi" w:cstheme="minorHAnsi"/>
                <w:b w:val="0"/>
                <w:bCs w:val="0"/>
                <w:color w:val="181A19"/>
                <w:sz w:val="24"/>
                <w:szCs w:val="24"/>
              </w:rPr>
              <w:t>1</w:t>
            </w:r>
            <w:r w:rsidR="00494D79">
              <w:rPr>
                <w:rFonts w:asciiTheme="minorHAnsi" w:hAnsiTheme="minorHAnsi" w:cstheme="minorHAnsi"/>
                <w:b w:val="0"/>
                <w:bCs w:val="0"/>
                <w:color w:val="181A19"/>
                <w:sz w:val="24"/>
                <w:szCs w:val="24"/>
              </w:rPr>
              <w:t>5</w:t>
            </w:r>
          </w:p>
        </w:tc>
      </w:tr>
      <w:tr w:rsidR="007A6788" w:rsidRPr="00F52820" w14:paraId="6C24A2A3" w14:textId="32CF367C" w:rsidTr="00545DF6">
        <w:trPr>
          <w:trHeight w:val="436"/>
        </w:trPr>
        <w:tc>
          <w:tcPr>
            <w:tcW w:w="9242" w:type="dxa"/>
          </w:tcPr>
          <w:p w14:paraId="26D59E3F" w14:textId="0D86DD34" w:rsidR="007A6788" w:rsidRPr="00494D79" w:rsidRDefault="00644A44" w:rsidP="4C82C4E2">
            <w:pPr>
              <w:spacing w:after="120"/>
              <w:rPr>
                <w:rFonts w:eastAsia="Times New Roman" w:cstheme="minorHAnsi"/>
                <w:color w:val="0000CC"/>
                <w:sz w:val="24"/>
                <w:szCs w:val="24"/>
              </w:rPr>
            </w:pPr>
            <w:hyperlink w:anchor="Teaching">
              <w:r w:rsidR="007A6788" w:rsidRPr="00494D79">
                <w:rPr>
                  <w:rStyle w:val="Hyperlink"/>
                  <w:rFonts w:eastAsia="Times New Roman" w:cstheme="minorHAnsi"/>
                  <w:color w:val="0000CC"/>
                  <w:sz w:val="24"/>
                  <w:szCs w:val="24"/>
                </w:rPr>
                <w:t>Teaching Resources</w:t>
              </w:r>
            </w:hyperlink>
          </w:p>
        </w:tc>
        <w:tc>
          <w:tcPr>
            <w:tcW w:w="1200" w:type="dxa"/>
          </w:tcPr>
          <w:p w14:paraId="5269F9B4" w14:textId="678F0517" w:rsidR="007A6788" w:rsidRPr="00F52820" w:rsidRDefault="007A6788" w:rsidP="007A6788">
            <w:pPr>
              <w:jc w:val="center"/>
              <w:rPr>
                <w:rFonts w:cstheme="minorHAnsi"/>
                <w:sz w:val="24"/>
                <w:szCs w:val="24"/>
              </w:rPr>
            </w:pPr>
            <w:r w:rsidRPr="00F52820">
              <w:rPr>
                <w:rFonts w:cstheme="minorHAnsi"/>
                <w:sz w:val="24"/>
                <w:szCs w:val="24"/>
              </w:rPr>
              <w:t>1</w:t>
            </w:r>
            <w:r w:rsidR="00494D79">
              <w:rPr>
                <w:rFonts w:cstheme="minorHAnsi"/>
                <w:sz w:val="24"/>
                <w:szCs w:val="24"/>
              </w:rPr>
              <w:t>6</w:t>
            </w:r>
          </w:p>
        </w:tc>
      </w:tr>
      <w:tr w:rsidR="007A6788" w:rsidRPr="00F52820" w14:paraId="2D910EBC" w14:textId="77777777" w:rsidTr="00545DF6">
        <w:trPr>
          <w:trHeight w:val="421"/>
        </w:trPr>
        <w:tc>
          <w:tcPr>
            <w:tcW w:w="9242" w:type="dxa"/>
          </w:tcPr>
          <w:p w14:paraId="4E7DEF3F" w14:textId="21A9E5D9" w:rsidR="007A6788" w:rsidRPr="00494D79" w:rsidRDefault="00644A44" w:rsidP="4C82C4E2">
            <w:pPr>
              <w:spacing w:after="120"/>
              <w:rPr>
                <w:rFonts w:eastAsia="Times New Roman" w:cstheme="minorHAnsi"/>
                <w:color w:val="0000CC"/>
                <w:sz w:val="24"/>
                <w:szCs w:val="24"/>
              </w:rPr>
            </w:pPr>
            <w:hyperlink w:anchor="online" w:history="1">
              <w:r w:rsidR="007A6788" w:rsidRPr="00494D79">
                <w:rPr>
                  <w:rStyle w:val="Hyperlink"/>
                  <w:rFonts w:eastAsia="Times New Roman" w:cstheme="minorHAnsi"/>
                  <w:color w:val="0000CC"/>
                  <w:sz w:val="24"/>
                  <w:szCs w:val="24"/>
                </w:rPr>
                <w:t>Student Resources for Online Learning</w:t>
              </w:r>
            </w:hyperlink>
          </w:p>
        </w:tc>
        <w:tc>
          <w:tcPr>
            <w:tcW w:w="1200" w:type="dxa"/>
          </w:tcPr>
          <w:p w14:paraId="50502465" w14:textId="0AE84FCE" w:rsidR="007A6788" w:rsidRPr="00F52820" w:rsidRDefault="00494D79" w:rsidP="007A6788">
            <w:pPr>
              <w:jc w:val="center"/>
              <w:rPr>
                <w:rFonts w:cstheme="minorHAnsi"/>
                <w:sz w:val="24"/>
                <w:szCs w:val="24"/>
              </w:rPr>
            </w:pPr>
            <w:r>
              <w:rPr>
                <w:rFonts w:cstheme="minorHAnsi"/>
                <w:sz w:val="24"/>
                <w:szCs w:val="24"/>
              </w:rPr>
              <w:t>19</w:t>
            </w:r>
          </w:p>
        </w:tc>
      </w:tr>
      <w:tr w:rsidR="001B1991" w:rsidRPr="00F52820" w14:paraId="1C99898A" w14:textId="77777777" w:rsidTr="00545DF6">
        <w:trPr>
          <w:trHeight w:val="421"/>
        </w:trPr>
        <w:tc>
          <w:tcPr>
            <w:tcW w:w="9242" w:type="dxa"/>
          </w:tcPr>
          <w:p w14:paraId="4268C6CB" w14:textId="7BB490FF" w:rsidR="001B1991" w:rsidRPr="00494D79" w:rsidRDefault="00644A44" w:rsidP="4C82C4E2">
            <w:pPr>
              <w:spacing w:after="120"/>
              <w:rPr>
                <w:rFonts w:cstheme="minorHAnsi"/>
                <w:color w:val="0000CC"/>
              </w:rPr>
            </w:pPr>
            <w:hyperlink w:anchor="Orgs" w:history="1">
              <w:r w:rsidR="001B1991" w:rsidRPr="00494D79">
                <w:rPr>
                  <w:rStyle w:val="Hyperlink"/>
                  <w:rFonts w:cstheme="minorHAnsi"/>
                  <w:color w:val="0000CC"/>
                  <w:sz w:val="24"/>
                  <w:szCs w:val="24"/>
                </w:rPr>
                <w:t>Social Work Student Organizations Directory</w:t>
              </w:r>
            </w:hyperlink>
          </w:p>
        </w:tc>
        <w:tc>
          <w:tcPr>
            <w:tcW w:w="1200" w:type="dxa"/>
          </w:tcPr>
          <w:p w14:paraId="489F269F" w14:textId="6C7282F9" w:rsidR="001B1991" w:rsidRPr="00F52820" w:rsidRDefault="001B1991" w:rsidP="007A6788">
            <w:pPr>
              <w:jc w:val="center"/>
              <w:rPr>
                <w:rFonts w:cstheme="minorHAnsi"/>
                <w:sz w:val="24"/>
                <w:szCs w:val="24"/>
              </w:rPr>
            </w:pPr>
            <w:r w:rsidRPr="00F52820">
              <w:rPr>
                <w:rFonts w:cstheme="minorHAnsi"/>
                <w:sz w:val="24"/>
                <w:szCs w:val="24"/>
              </w:rPr>
              <w:t>2</w:t>
            </w:r>
            <w:r w:rsidR="00933CAC">
              <w:rPr>
                <w:rFonts w:cstheme="minorHAnsi"/>
                <w:sz w:val="24"/>
                <w:szCs w:val="24"/>
              </w:rPr>
              <w:t>0</w:t>
            </w:r>
          </w:p>
        </w:tc>
      </w:tr>
    </w:tbl>
    <w:p w14:paraId="5480398E" w14:textId="77777777" w:rsidR="00FD38E0" w:rsidRPr="00F52820" w:rsidRDefault="00FD38E0" w:rsidP="00FD38E0">
      <w:pPr>
        <w:spacing w:after="0" w:line="240" w:lineRule="auto"/>
        <w:textAlignment w:val="baseline"/>
        <w:rPr>
          <w:rFonts w:cstheme="minorHAnsi"/>
          <w:sz w:val="24"/>
          <w:szCs w:val="24"/>
        </w:rPr>
      </w:pPr>
    </w:p>
    <w:p w14:paraId="225DD183" w14:textId="73825660" w:rsidR="00FD38E0" w:rsidRPr="00F52820" w:rsidRDefault="00FD38E0" w:rsidP="33873167">
      <w:pPr>
        <w:spacing w:after="0"/>
        <w:rPr>
          <w:rFonts w:cstheme="minorHAnsi"/>
          <w:sz w:val="24"/>
          <w:szCs w:val="24"/>
        </w:rPr>
      </w:pPr>
      <w:r w:rsidRPr="00F52820">
        <w:rPr>
          <w:rFonts w:cstheme="minorHAnsi"/>
          <w:sz w:val="24"/>
          <w:szCs w:val="24"/>
        </w:rPr>
        <w:br w:type="page"/>
      </w:r>
    </w:p>
    <w:tbl>
      <w:tblPr>
        <w:tblStyle w:val="TableGrid"/>
        <w:tblW w:w="0" w:type="auto"/>
        <w:tblLook w:val="04A0" w:firstRow="1" w:lastRow="0" w:firstColumn="1" w:lastColumn="0" w:noHBand="0" w:noVBand="1"/>
      </w:tblPr>
      <w:tblGrid>
        <w:gridCol w:w="10443"/>
      </w:tblGrid>
      <w:tr w:rsidR="00A53F13" w:rsidRPr="00F52820" w14:paraId="57C4733B" w14:textId="77777777" w:rsidTr="00545DF6">
        <w:trPr>
          <w:trHeight w:val="341"/>
        </w:trPr>
        <w:tc>
          <w:tcPr>
            <w:tcW w:w="10443" w:type="dxa"/>
          </w:tcPr>
          <w:p w14:paraId="2EFA6A15" w14:textId="2020E411" w:rsidR="00A53F13" w:rsidRPr="00F52820" w:rsidRDefault="536B6BEB" w:rsidP="33873167">
            <w:pPr>
              <w:jc w:val="center"/>
              <w:rPr>
                <w:rFonts w:cstheme="minorHAnsi"/>
                <w:b/>
                <w:bCs/>
                <w:sz w:val="24"/>
                <w:szCs w:val="24"/>
              </w:rPr>
            </w:pPr>
            <w:bookmarkStart w:id="0" w:name="Contact"/>
            <w:r w:rsidRPr="00F52820">
              <w:rPr>
                <w:rFonts w:cstheme="minorHAnsi"/>
                <w:b/>
                <w:bCs/>
                <w:sz w:val="24"/>
                <w:szCs w:val="24"/>
              </w:rPr>
              <w:lastRenderedPageBreak/>
              <w:t xml:space="preserve">Who can </w:t>
            </w:r>
            <w:r w:rsidR="00FD38E0" w:rsidRPr="00F52820">
              <w:rPr>
                <w:rFonts w:cstheme="minorHAnsi"/>
                <w:b/>
                <w:bCs/>
                <w:sz w:val="24"/>
                <w:szCs w:val="24"/>
              </w:rPr>
              <w:t>help you</w:t>
            </w:r>
            <w:r w:rsidRPr="00F52820">
              <w:rPr>
                <w:rFonts w:cstheme="minorHAnsi"/>
                <w:b/>
                <w:bCs/>
                <w:sz w:val="24"/>
                <w:szCs w:val="24"/>
              </w:rPr>
              <w:t>?</w:t>
            </w:r>
            <w:bookmarkEnd w:id="0"/>
          </w:p>
        </w:tc>
      </w:tr>
    </w:tbl>
    <w:p w14:paraId="45FA058E" w14:textId="4F670BE5" w:rsidR="004D5234" w:rsidRPr="00F52820" w:rsidRDefault="004D5234" w:rsidP="00545DF6">
      <w:pPr>
        <w:spacing w:after="0" w:line="120" w:lineRule="auto"/>
        <w:rPr>
          <w:rFonts w:cstheme="minorHAnsi"/>
          <w:sz w:val="24"/>
          <w:szCs w:val="24"/>
        </w:rPr>
      </w:pPr>
    </w:p>
    <w:tbl>
      <w:tblPr>
        <w:tblStyle w:val="TableGrid"/>
        <w:tblW w:w="0" w:type="auto"/>
        <w:tblLook w:val="04A0" w:firstRow="1" w:lastRow="0" w:firstColumn="1" w:lastColumn="0" w:noHBand="0" w:noVBand="1"/>
      </w:tblPr>
      <w:tblGrid>
        <w:gridCol w:w="4819"/>
        <w:gridCol w:w="5623"/>
      </w:tblGrid>
      <w:tr w:rsidR="00DE3F47" w:rsidRPr="00F52820" w14:paraId="1D3F8596" w14:textId="77777777" w:rsidTr="00545DF6">
        <w:trPr>
          <w:trHeight w:val="247"/>
        </w:trPr>
        <w:tc>
          <w:tcPr>
            <w:tcW w:w="4819" w:type="dxa"/>
            <w:shd w:val="clear" w:color="auto" w:fill="D9D9D9" w:themeFill="background1" w:themeFillShade="D9"/>
          </w:tcPr>
          <w:p w14:paraId="680D2A9C" w14:textId="4DB77DC2" w:rsidR="00DE3F47" w:rsidRPr="00F52820" w:rsidRDefault="00DE3F47" w:rsidP="00D809CE">
            <w:pPr>
              <w:rPr>
                <w:rFonts w:cstheme="minorHAnsi"/>
                <w:b/>
                <w:bCs/>
                <w:sz w:val="24"/>
                <w:szCs w:val="24"/>
              </w:rPr>
            </w:pPr>
            <w:r w:rsidRPr="00F52820">
              <w:rPr>
                <w:rFonts w:cstheme="minorHAnsi"/>
                <w:b/>
                <w:bCs/>
                <w:sz w:val="24"/>
                <w:szCs w:val="24"/>
              </w:rPr>
              <w:t>Safety/Emergency Resources</w:t>
            </w:r>
          </w:p>
        </w:tc>
        <w:tc>
          <w:tcPr>
            <w:tcW w:w="5623" w:type="dxa"/>
            <w:shd w:val="clear" w:color="auto" w:fill="D9D9D9" w:themeFill="background1" w:themeFillShade="D9"/>
          </w:tcPr>
          <w:p w14:paraId="5C289DED" w14:textId="1E54E621" w:rsidR="00DE3F47" w:rsidRPr="00F52820" w:rsidRDefault="62F2DE0D" w:rsidP="33873167">
            <w:pPr>
              <w:spacing w:after="200" w:line="276" w:lineRule="auto"/>
              <w:rPr>
                <w:rFonts w:cstheme="minorHAnsi"/>
                <w:b/>
                <w:bCs/>
                <w:sz w:val="24"/>
                <w:szCs w:val="24"/>
                <w:lang w:val="en"/>
              </w:rPr>
            </w:pPr>
            <w:r w:rsidRPr="00F52820">
              <w:rPr>
                <w:rFonts w:cstheme="minorHAnsi"/>
                <w:b/>
                <w:bCs/>
                <w:sz w:val="24"/>
                <w:szCs w:val="24"/>
                <w:lang w:val="en"/>
              </w:rPr>
              <w:t>Contact</w:t>
            </w:r>
            <w:r w:rsidR="0EE83235" w:rsidRPr="00F52820">
              <w:rPr>
                <w:rFonts w:cstheme="minorHAnsi"/>
                <w:b/>
                <w:bCs/>
                <w:sz w:val="24"/>
                <w:szCs w:val="24"/>
                <w:lang w:val="en"/>
              </w:rPr>
              <w:t>s</w:t>
            </w:r>
            <w:r w:rsidRPr="00F52820">
              <w:rPr>
                <w:rFonts w:cstheme="minorHAnsi"/>
                <w:b/>
                <w:bCs/>
                <w:sz w:val="24"/>
                <w:szCs w:val="24"/>
                <w:lang w:val="en"/>
              </w:rPr>
              <w:t>/Links</w:t>
            </w:r>
          </w:p>
        </w:tc>
      </w:tr>
      <w:tr w:rsidR="00DE3F47" w:rsidRPr="00F52820" w14:paraId="4D91E138" w14:textId="77777777" w:rsidTr="00545DF6">
        <w:trPr>
          <w:trHeight w:val="233"/>
        </w:trPr>
        <w:tc>
          <w:tcPr>
            <w:tcW w:w="4819" w:type="dxa"/>
          </w:tcPr>
          <w:p w14:paraId="28F481F7" w14:textId="77777777" w:rsidR="00DE3F47" w:rsidRPr="00F52820" w:rsidRDefault="3088BA68" w:rsidP="00545DF6">
            <w:pPr>
              <w:spacing w:after="120"/>
              <w:rPr>
                <w:rFonts w:cstheme="minorHAnsi"/>
                <w:sz w:val="24"/>
                <w:szCs w:val="24"/>
                <w:lang w:val="en"/>
              </w:rPr>
            </w:pPr>
            <w:r w:rsidRPr="00F52820">
              <w:rPr>
                <w:rFonts w:cstheme="minorHAnsi"/>
                <w:sz w:val="24"/>
                <w:szCs w:val="24"/>
              </w:rPr>
              <w:t xml:space="preserve">Imminent safety threat or emergency  </w:t>
            </w:r>
          </w:p>
        </w:tc>
        <w:tc>
          <w:tcPr>
            <w:tcW w:w="5623" w:type="dxa"/>
          </w:tcPr>
          <w:p w14:paraId="472ABC98" w14:textId="77777777" w:rsidR="00DE3F47" w:rsidRPr="00F52820" w:rsidRDefault="3088BA68" w:rsidP="00545DF6">
            <w:pPr>
              <w:spacing w:after="120"/>
              <w:rPr>
                <w:rFonts w:cstheme="minorHAnsi"/>
                <w:sz w:val="24"/>
                <w:szCs w:val="24"/>
              </w:rPr>
            </w:pPr>
            <w:r w:rsidRPr="00F52820">
              <w:rPr>
                <w:rFonts w:cstheme="minorHAnsi"/>
                <w:color w:val="181A19"/>
                <w:sz w:val="24"/>
                <w:szCs w:val="24"/>
              </w:rPr>
              <w:t>WSU Police at 313-577-2222</w:t>
            </w:r>
          </w:p>
        </w:tc>
      </w:tr>
      <w:tr w:rsidR="00DE3F47" w:rsidRPr="00F52820" w14:paraId="697E14EE" w14:textId="77777777" w:rsidTr="00545DF6">
        <w:trPr>
          <w:trHeight w:val="233"/>
        </w:trPr>
        <w:tc>
          <w:tcPr>
            <w:tcW w:w="4819" w:type="dxa"/>
          </w:tcPr>
          <w:p w14:paraId="7079FE8D" w14:textId="77777777" w:rsidR="00DE3F47" w:rsidRPr="00F52820" w:rsidRDefault="3088BA68" w:rsidP="00545DF6">
            <w:pPr>
              <w:spacing w:after="120"/>
              <w:rPr>
                <w:rFonts w:cstheme="minorHAnsi"/>
                <w:sz w:val="24"/>
                <w:szCs w:val="24"/>
              </w:rPr>
            </w:pPr>
            <w:r w:rsidRPr="00F52820">
              <w:rPr>
                <w:rFonts w:cstheme="minorHAnsi"/>
                <w:sz w:val="24"/>
                <w:szCs w:val="24"/>
              </w:rPr>
              <w:t>Emergency phones on campus</w:t>
            </w:r>
          </w:p>
        </w:tc>
        <w:tc>
          <w:tcPr>
            <w:tcW w:w="5623" w:type="dxa"/>
          </w:tcPr>
          <w:p w14:paraId="132765EE" w14:textId="16E61211" w:rsidR="00DE3F47" w:rsidRPr="00C34C8B" w:rsidRDefault="00644A44" w:rsidP="00545DF6">
            <w:pPr>
              <w:spacing w:after="120"/>
              <w:rPr>
                <w:rFonts w:cstheme="minorHAnsi"/>
                <w:color w:val="0000FF"/>
                <w:sz w:val="24"/>
                <w:szCs w:val="24"/>
              </w:rPr>
            </w:pPr>
            <w:hyperlink r:id="rId12">
              <w:r w:rsidR="3088BA68" w:rsidRPr="00C34C8B">
                <w:rPr>
                  <w:rStyle w:val="Hyperlink"/>
                  <w:rFonts w:cstheme="minorHAnsi"/>
                  <w:color w:val="0000FF"/>
                  <w:sz w:val="24"/>
                  <w:szCs w:val="24"/>
                </w:rPr>
                <w:t>Blue-light emergency phones</w:t>
              </w:r>
            </w:hyperlink>
          </w:p>
        </w:tc>
      </w:tr>
      <w:tr w:rsidR="00DE3F47" w:rsidRPr="00F52820" w14:paraId="78F81681" w14:textId="77777777" w:rsidTr="00545DF6">
        <w:trPr>
          <w:trHeight w:val="226"/>
        </w:trPr>
        <w:tc>
          <w:tcPr>
            <w:tcW w:w="4819" w:type="dxa"/>
          </w:tcPr>
          <w:p w14:paraId="24F5D484" w14:textId="77777777" w:rsidR="00DE3F47" w:rsidRPr="00F52820" w:rsidRDefault="3088BA68" w:rsidP="00545DF6">
            <w:pPr>
              <w:spacing w:after="120"/>
              <w:rPr>
                <w:rFonts w:cstheme="minorHAnsi"/>
                <w:sz w:val="24"/>
                <w:szCs w:val="24"/>
              </w:rPr>
            </w:pPr>
            <w:r w:rsidRPr="00F52820">
              <w:rPr>
                <w:rFonts w:cstheme="minorHAnsi"/>
                <w:sz w:val="24"/>
                <w:szCs w:val="24"/>
              </w:rPr>
              <w:t>Safewalk</w:t>
            </w:r>
          </w:p>
        </w:tc>
        <w:tc>
          <w:tcPr>
            <w:tcW w:w="5623" w:type="dxa"/>
          </w:tcPr>
          <w:p w14:paraId="05E68E91" w14:textId="6CB12BE0" w:rsidR="00DE3F47" w:rsidRPr="00C34C8B" w:rsidRDefault="00644A44" w:rsidP="00545DF6">
            <w:pPr>
              <w:spacing w:after="120"/>
              <w:rPr>
                <w:rFonts w:cstheme="minorHAnsi"/>
                <w:color w:val="0000FF"/>
                <w:sz w:val="24"/>
                <w:szCs w:val="24"/>
              </w:rPr>
            </w:pPr>
            <w:hyperlink r:id="rId13">
              <w:r w:rsidR="3088BA68" w:rsidRPr="00C34C8B">
                <w:rPr>
                  <w:rStyle w:val="Hyperlink"/>
                  <w:rFonts w:cstheme="minorHAnsi"/>
                  <w:color w:val="0000FF"/>
                  <w:sz w:val="24"/>
                  <w:szCs w:val="24"/>
                </w:rPr>
                <w:t xml:space="preserve">Safewalk - Police and Campus Safety </w:t>
              </w:r>
            </w:hyperlink>
          </w:p>
        </w:tc>
      </w:tr>
      <w:tr w:rsidR="00DE3F47" w:rsidRPr="00F52820" w14:paraId="330FEAD5" w14:textId="77777777" w:rsidTr="00545DF6">
        <w:trPr>
          <w:trHeight w:val="303"/>
        </w:trPr>
        <w:tc>
          <w:tcPr>
            <w:tcW w:w="4819" w:type="dxa"/>
          </w:tcPr>
          <w:p w14:paraId="60845E27" w14:textId="77777777" w:rsidR="00DE3F47" w:rsidRPr="00F52820" w:rsidRDefault="3088BA68" w:rsidP="00545DF6">
            <w:pPr>
              <w:spacing w:after="120"/>
              <w:rPr>
                <w:rFonts w:cstheme="minorHAnsi"/>
                <w:sz w:val="24"/>
                <w:szCs w:val="24"/>
              </w:rPr>
            </w:pPr>
            <w:r w:rsidRPr="00F52820">
              <w:rPr>
                <w:rFonts w:cstheme="minorHAnsi"/>
                <w:sz w:val="24"/>
                <w:szCs w:val="24"/>
              </w:rPr>
              <w:t>Signing up for university alerts (e.g., power outages, campus closure)</w:t>
            </w:r>
          </w:p>
        </w:tc>
        <w:tc>
          <w:tcPr>
            <w:tcW w:w="5623" w:type="dxa"/>
          </w:tcPr>
          <w:p w14:paraId="5E7469E9" w14:textId="5A64C32F" w:rsidR="00DE3F47" w:rsidRPr="00C34C8B" w:rsidRDefault="00644A44" w:rsidP="00545DF6">
            <w:pPr>
              <w:spacing w:after="120"/>
              <w:rPr>
                <w:rFonts w:cstheme="minorHAnsi"/>
                <w:color w:val="0000FF"/>
                <w:sz w:val="24"/>
                <w:szCs w:val="24"/>
              </w:rPr>
            </w:pPr>
            <w:hyperlink r:id="rId14">
              <w:r w:rsidR="3088BA68" w:rsidRPr="00C34C8B">
                <w:rPr>
                  <w:rStyle w:val="Hyperlink"/>
                  <w:rFonts w:cstheme="minorHAnsi"/>
                  <w:color w:val="0000FF"/>
                  <w:sz w:val="24"/>
                  <w:szCs w:val="24"/>
                </w:rPr>
                <w:t>Broadcast messaging alerts</w:t>
              </w:r>
            </w:hyperlink>
          </w:p>
        </w:tc>
      </w:tr>
      <w:tr w:rsidR="33873167" w:rsidRPr="00F52820" w14:paraId="0426C57E" w14:textId="77777777" w:rsidTr="00545DF6">
        <w:trPr>
          <w:trHeight w:val="473"/>
        </w:trPr>
        <w:tc>
          <w:tcPr>
            <w:tcW w:w="4819" w:type="dxa"/>
          </w:tcPr>
          <w:p w14:paraId="31956144" w14:textId="694F45D0" w:rsidR="179976FC" w:rsidRPr="00F52820" w:rsidRDefault="179976FC" w:rsidP="00545DF6">
            <w:pPr>
              <w:pStyle w:val="Heading3"/>
              <w:spacing w:after="120" w:afterAutospacing="0"/>
              <w:outlineLvl w:val="2"/>
              <w:rPr>
                <w:rFonts w:asciiTheme="minorHAnsi" w:hAnsiTheme="minorHAnsi" w:cstheme="minorHAnsi"/>
              </w:rPr>
            </w:pPr>
            <w:r w:rsidRPr="00F52820">
              <w:rPr>
                <w:rFonts w:asciiTheme="minorHAnsi" w:hAnsiTheme="minorHAnsi" w:cstheme="minorHAnsi"/>
                <w:b w:val="0"/>
                <w:bCs w:val="0"/>
                <w:color w:val="181A19"/>
                <w:sz w:val="24"/>
                <w:szCs w:val="24"/>
              </w:rPr>
              <w:t>M</w:t>
            </w:r>
            <w:r w:rsidR="2BD9935B" w:rsidRPr="00F52820">
              <w:rPr>
                <w:rFonts w:asciiTheme="minorHAnsi" w:hAnsiTheme="minorHAnsi" w:cstheme="minorHAnsi"/>
                <w:b w:val="0"/>
                <w:bCs w:val="0"/>
                <w:color w:val="181A19"/>
                <w:sz w:val="24"/>
                <w:szCs w:val="24"/>
              </w:rPr>
              <w:t>otorist assistance</w:t>
            </w:r>
            <w:r w:rsidR="3E0A396E" w:rsidRPr="00F52820">
              <w:rPr>
                <w:rFonts w:asciiTheme="minorHAnsi" w:hAnsiTheme="minorHAnsi" w:cstheme="minorHAnsi"/>
                <w:color w:val="181A19"/>
                <w:sz w:val="24"/>
                <w:szCs w:val="24"/>
              </w:rPr>
              <w:t xml:space="preserve"> </w:t>
            </w:r>
            <w:r w:rsidR="2BD9935B" w:rsidRPr="00F52820">
              <w:rPr>
                <w:rFonts w:asciiTheme="minorHAnsi" w:hAnsiTheme="minorHAnsi" w:cstheme="minorHAnsi"/>
                <w:b w:val="0"/>
                <w:bCs w:val="0"/>
                <w:color w:val="181A19"/>
                <w:sz w:val="24"/>
                <w:szCs w:val="24"/>
              </w:rPr>
              <w:t>includes battery jumps, vehicle lock outs and help locating your vehicle</w:t>
            </w:r>
          </w:p>
        </w:tc>
        <w:tc>
          <w:tcPr>
            <w:tcW w:w="5623" w:type="dxa"/>
          </w:tcPr>
          <w:p w14:paraId="4DA2EBD1" w14:textId="3EFB0617" w:rsidR="2BD9935B" w:rsidRPr="00F52820" w:rsidRDefault="2BD9935B" w:rsidP="00545DF6">
            <w:pPr>
              <w:spacing w:after="120"/>
              <w:rPr>
                <w:rFonts w:eastAsia="Times New Roman" w:cstheme="minorHAnsi"/>
                <w:color w:val="181A19"/>
                <w:sz w:val="24"/>
                <w:szCs w:val="24"/>
              </w:rPr>
            </w:pPr>
            <w:r w:rsidRPr="00F52820">
              <w:rPr>
                <w:rFonts w:eastAsia="Times New Roman" w:cstheme="minorHAnsi"/>
                <w:color w:val="181A19"/>
                <w:sz w:val="24"/>
                <w:szCs w:val="24"/>
              </w:rPr>
              <w:t>313-577-1979</w:t>
            </w:r>
          </w:p>
        </w:tc>
      </w:tr>
    </w:tbl>
    <w:p w14:paraId="04B0C965" w14:textId="0E0EB3A1" w:rsidR="00DE3F47" w:rsidRPr="00F52820" w:rsidRDefault="00DE3F47" w:rsidP="00545DF6">
      <w:pPr>
        <w:spacing w:after="0" w:line="120" w:lineRule="auto"/>
        <w:rPr>
          <w:rFonts w:eastAsia="Times New Roman" w:cstheme="minorHAnsi"/>
          <w:color w:val="404041"/>
          <w:sz w:val="24"/>
          <w:szCs w:val="24"/>
          <w:lang w:val="en"/>
        </w:rPr>
      </w:pPr>
    </w:p>
    <w:tbl>
      <w:tblPr>
        <w:tblStyle w:val="TableGrid"/>
        <w:tblW w:w="0" w:type="auto"/>
        <w:tblLook w:val="04A0" w:firstRow="1" w:lastRow="0" w:firstColumn="1" w:lastColumn="0" w:noHBand="0" w:noVBand="1"/>
      </w:tblPr>
      <w:tblGrid>
        <w:gridCol w:w="4819"/>
        <w:gridCol w:w="5623"/>
      </w:tblGrid>
      <w:tr w:rsidR="00781816" w:rsidRPr="00F52820" w14:paraId="1E352E4A" w14:textId="77777777" w:rsidTr="00545DF6">
        <w:trPr>
          <w:trHeight w:val="199"/>
        </w:trPr>
        <w:tc>
          <w:tcPr>
            <w:tcW w:w="4819" w:type="dxa"/>
            <w:shd w:val="clear" w:color="auto" w:fill="D9D9D9" w:themeFill="background1" w:themeFillShade="D9"/>
          </w:tcPr>
          <w:p w14:paraId="46D820FF" w14:textId="77777777" w:rsidR="00781816" w:rsidRPr="00F52820" w:rsidRDefault="16F9F60A" w:rsidP="33873167">
            <w:pPr>
              <w:spacing w:after="120"/>
              <w:rPr>
                <w:rFonts w:eastAsia="Times New Roman" w:cstheme="minorHAnsi"/>
                <w:b/>
                <w:bCs/>
                <w:sz w:val="24"/>
                <w:szCs w:val="24"/>
                <w:lang w:val="en"/>
              </w:rPr>
            </w:pPr>
            <w:r w:rsidRPr="00F52820">
              <w:rPr>
                <w:rFonts w:eastAsia="Times New Roman" w:cstheme="minorHAnsi"/>
                <w:b/>
                <w:bCs/>
                <w:sz w:val="24"/>
                <w:szCs w:val="24"/>
                <w:lang w:val="en"/>
              </w:rPr>
              <w:t>Technology Assistance and Information</w:t>
            </w:r>
          </w:p>
        </w:tc>
        <w:tc>
          <w:tcPr>
            <w:tcW w:w="5623" w:type="dxa"/>
            <w:shd w:val="clear" w:color="auto" w:fill="D9D9D9" w:themeFill="background1" w:themeFillShade="D9"/>
          </w:tcPr>
          <w:p w14:paraId="6C76A217" w14:textId="4CD259CE" w:rsidR="00781816" w:rsidRPr="00F52820" w:rsidRDefault="16F9F60A" w:rsidP="33873167">
            <w:pPr>
              <w:spacing w:after="120"/>
              <w:rPr>
                <w:rFonts w:eastAsia="Times New Roman" w:cstheme="minorHAnsi"/>
                <w:b/>
                <w:bCs/>
                <w:sz w:val="24"/>
                <w:szCs w:val="24"/>
                <w:lang w:val="en"/>
              </w:rPr>
            </w:pPr>
            <w:r w:rsidRPr="00F52820">
              <w:rPr>
                <w:rFonts w:eastAsia="Times New Roman" w:cstheme="minorHAnsi"/>
                <w:b/>
                <w:bCs/>
                <w:sz w:val="24"/>
                <w:szCs w:val="24"/>
                <w:lang w:val="en"/>
              </w:rPr>
              <w:t>Contact</w:t>
            </w:r>
            <w:r w:rsidR="1631EC3D" w:rsidRPr="00F52820">
              <w:rPr>
                <w:rFonts w:eastAsia="Times New Roman" w:cstheme="minorHAnsi"/>
                <w:b/>
                <w:bCs/>
                <w:sz w:val="24"/>
                <w:szCs w:val="24"/>
                <w:lang w:val="en"/>
              </w:rPr>
              <w:t>s</w:t>
            </w:r>
          </w:p>
        </w:tc>
      </w:tr>
      <w:tr w:rsidR="00781816" w:rsidRPr="00F52820" w14:paraId="72EAEE56" w14:textId="77777777" w:rsidTr="00545DF6">
        <w:trPr>
          <w:trHeight w:val="435"/>
        </w:trPr>
        <w:tc>
          <w:tcPr>
            <w:tcW w:w="4819" w:type="dxa"/>
          </w:tcPr>
          <w:p w14:paraId="793D8FF1" w14:textId="77777777" w:rsidR="00781816" w:rsidRPr="00F52820" w:rsidRDefault="16F9F60A" w:rsidP="00545DF6">
            <w:pPr>
              <w:spacing w:after="120"/>
              <w:rPr>
                <w:rFonts w:eastAsia="Times New Roman" w:cstheme="minorHAnsi"/>
                <w:sz w:val="24"/>
                <w:szCs w:val="24"/>
                <w:lang w:val="en"/>
              </w:rPr>
            </w:pPr>
            <w:r w:rsidRPr="00F52820">
              <w:rPr>
                <w:rFonts w:eastAsia="Times New Roman" w:cstheme="minorHAnsi"/>
                <w:sz w:val="24"/>
                <w:szCs w:val="24"/>
                <w:lang w:val="en"/>
              </w:rPr>
              <w:t>Canvas and online teaching</w:t>
            </w:r>
          </w:p>
        </w:tc>
        <w:tc>
          <w:tcPr>
            <w:tcW w:w="5623" w:type="dxa"/>
          </w:tcPr>
          <w:p w14:paraId="49C80032" w14:textId="77777777" w:rsidR="00781816" w:rsidRPr="00C34C8B" w:rsidRDefault="00644A44" w:rsidP="00545DF6">
            <w:pPr>
              <w:spacing w:after="120"/>
              <w:rPr>
                <w:rFonts w:eastAsia="Times New Roman" w:cstheme="minorHAnsi"/>
                <w:color w:val="0000FF"/>
                <w:sz w:val="24"/>
                <w:szCs w:val="24"/>
                <w:lang w:val="en"/>
              </w:rPr>
            </w:pPr>
            <w:hyperlink r:id="rId15">
              <w:r w:rsidR="16F9F60A" w:rsidRPr="00C34C8B">
                <w:rPr>
                  <w:rStyle w:val="Hyperlink"/>
                  <w:rFonts w:eastAsia="Times New Roman" w:cstheme="minorHAnsi"/>
                  <w:color w:val="0000FF"/>
                  <w:sz w:val="24"/>
                  <w:szCs w:val="24"/>
                  <w:lang w:val="en"/>
                </w:rPr>
                <w:t>Fay Keys</w:t>
              </w:r>
            </w:hyperlink>
            <w:r w:rsidR="16F9F60A" w:rsidRPr="00C34C8B">
              <w:rPr>
                <w:rFonts w:eastAsia="Times New Roman" w:cstheme="minorHAnsi"/>
                <w:color w:val="0000FF"/>
                <w:sz w:val="24"/>
                <w:szCs w:val="24"/>
                <w:lang w:val="en"/>
              </w:rPr>
              <w:t xml:space="preserve"> </w:t>
            </w:r>
          </w:p>
          <w:p w14:paraId="0A838751" w14:textId="0DCDEFC1" w:rsidR="00781816" w:rsidRPr="00C34C8B" w:rsidRDefault="00644A44" w:rsidP="00545DF6">
            <w:pPr>
              <w:spacing w:after="120"/>
              <w:rPr>
                <w:rFonts w:eastAsia="Times New Roman" w:cstheme="minorHAnsi"/>
                <w:color w:val="0000FF"/>
                <w:sz w:val="24"/>
                <w:szCs w:val="24"/>
                <w:lang w:val="en"/>
              </w:rPr>
            </w:pPr>
            <w:hyperlink r:id="rId16">
              <w:r w:rsidR="16F9F60A" w:rsidRPr="00C34C8B">
                <w:rPr>
                  <w:rStyle w:val="Hyperlink"/>
                  <w:rFonts w:eastAsia="Times New Roman" w:cstheme="minorHAnsi"/>
                  <w:color w:val="0000FF"/>
                  <w:sz w:val="24"/>
                  <w:szCs w:val="24"/>
                  <w:lang w:val="en"/>
                </w:rPr>
                <w:t>OTL consultation</w:t>
              </w:r>
            </w:hyperlink>
          </w:p>
        </w:tc>
      </w:tr>
      <w:tr w:rsidR="00781816" w:rsidRPr="00F52820" w14:paraId="17A6548B" w14:textId="77777777" w:rsidTr="00545DF6">
        <w:trPr>
          <w:trHeight w:val="70"/>
        </w:trPr>
        <w:tc>
          <w:tcPr>
            <w:tcW w:w="4819" w:type="dxa"/>
          </w:tcPr>
          <w:p w14:paraId="39C6571F" w14:textId="77777777" w:rsidR="00781816" w:rsidRPr="00F52820" w:rsidRDefault="16F9F60A" w:rsidP="00545DF6">
            <w:pPr>
              <w:spacing w:after="120"/>
              <w:rPr>
                <w:rFonts w:eastAsia="Times New Roman" w:cstheme="minorHAnsi"/>
                <w:sz w:val="24"/>
                <w:szCs w:val="24"/>
                <w:lang w:val="en"/>
              </w:rPr>
            </w:pPr>
            <w:r w:rsidRPr="00F52820">
              <w:rPr>
                <w:rFonts w:eastAsia="Times New Roman" w:cstheme="minorHAnsi"/>
                <w:sz w:val="24"/>
                <w:szCs w:val="24"/>
                <w:lang w:val="en"/>
              </w:rPr>
              <w:t xml:space="preserve">Technology difficulties </w:t>
            </w:r>
          </w:p>
        </w:tc>
        <w:tc>
          <w:tcPr>
            <w:tcW w:w="5623" w:type="dxa"/>
          </w:tcPr>
          <w:p w14:paraId="3E211EC6" w14:textId="5CA20747" w:rsidR="00781816" w:rsidRPr="00C34C8B" w:rsidRDefault="00644A44" w:rsidP="00545DF6">
            <w:pPr>
              <w:spacing w:after="120"/>
              <w:rPr>
                <w:rStyle w:val="Hyperlink"/>
                <w:rFonts w:eastAsia="Times New Roman" w:cstheme="minorHAnsi"/>
                <w:color w:val="0000FF"/>
                <w:sz w:val="24"/>
                <w:szCs w:val="24"/>
                <w:lang w:val="en"/>
              </w:rPr>
            </w:pPr>
            <w:hyperlink r:id="rId17">
              <w:r w:rsidR="16F9F60A" w:rsidRPr="00C34C8B">
                <w:rPr>
                  <w:rStyle w:val="Hyperlink"/>
                  <w:rFonts w:eastAsia="Times New Roman" w:cstheme="minorHAnsi"/>
                  <w:color w:val="0000FF"/>
                  <w:sz w:val="24"/>
                  <w:szCs w:val="24"/>
                  <w:lang w:val="en"/>
                </w:rPr>
                <w:t>C &amp; IT</w:t>
              </w:r>
            </w:hyperlink>
          </w:p>
        </w:tc>
      </w:tr>
    </w:tbl>
    <w:p w14:paraId="4358FA2D" w14:textId="7C67ACF2" w:rsidR="33873167" w:rsidRPr="00F52820" w:rsidRDefault="33873167" w:rsidP="00545DF6">
      <w:pPr>
        <w:spacing w:after="0" w:line="120" w:lineRule="auto"/>
        <w:rPr>
          <w:rFonts w:eastAsia="Times New Roman" w:cstheme="minorHAnsi"/>
          <w:color w:val="404041"/>
          <w:sz w:val="24"/>
          <w:szCs w:val="24"/>
          <w:lang w:val="en"/>
        </w:rPr>
      </w:pPr>
    </w:p>
    <w:tbl>
      <w:tblPr>
        <w:tblStyle w:val="TableGrid"/>
        <w:tblW w:w="0" w:type="auto"/>
        <w:tblLook w:val="04A0" w:firstRow="1" w:lastRow="0" w:firstColumn="1" w:lastColumn="0" w:noHBand="0" w:noVBand="1"/>
      </w:tblPr>
      <w:tblGrid>
        <w:gridCol w:w="4819"/>
        <w:gridCol w:w="5623"/>
      </w:tblGrid>
      <w:tr w:rsidR="00176370" w:rsidRPr="00F52820" w14:paraId="6F213F0F" w14:textId="77777777" w:rsidTr="00545DF6">
        <w:trPr>
          <w:trHeight w:val="424"/>
        </w:trPr>
        <w:tc>
          <w:tcPr>
            <w:tcW w:w="4819" w:type="dxa"/>
            <w:shd w:val="clear" w:color="auto" w:fill="D9D9D9" w:themeFill="background1" w:themeFillShade="D9"/>
          </w:tcPr>
          <w:p w14:paraId="507247E2" w14:textId="38C2B9BD" w:rsidR="00176370" w:rsidRPr="00F52820" w:rsidRDefault="0154EEC5" w:rsidP="33873167">
            <w:pPr>
              <w:spacing w:after="140" w:line="276" w:lineRule="auto"/>
              <w:rPr>
                <w:rFonts w:eastAsia="Times New Roman" w:cstheme="minorHAnsi"/>
                <w:b/>
                <w:bCs/>
                <w:sz w:val="24"/>
                <w:szCs w:val="24"/>
                <w:lang w:val="en"/>
              </w:rPr>
            </w:pPr>
            <w:r w:rsidRPr="00F52820">
              <w:rPr>
                <w:rFonts w:eastAsia="Times New Roman" w:cstheme="minorHAnsi"/>
                <w:b/>
                <w:bCs/>
                <w:sz w:val="24"/>
                <w:szCs w:val="24"/>
                <w:lang w:val="en"/>
              </w:rPr>
              <w:t>Other Issues</w:t>
            </w:r>
          </w:p>
        </w:tc>
        <w:tc>
          <w:tcPr>
            <w:tcW w:w="5623" w:type="dxa"/>
            <w:shd w:val="clear" w:color="auto" w:fill="D9D9D9" w:themeFill="background1" w:themeFillShade="D9"/>
          </w:tcPr>
          <w:p w14:paraId="4B3C9B5E" w14:textId="0B027C72" w:rsidR="00176370" w:rsidRPr="00F52820" w:rsidRDefault="54748330" w:rsidP="33873167">
            <w:pPr>
              <w:spacing w:after="140"/>
              <w:rPr>
                <w:rFonts w:eastAsia="Times New Roman" w:cstheme="minorHAnsi"/>
                <w:b/>
                <w:bCs/>
                <w:sz w:val="24"/>
                <w:szCs w:val="24"/>
              </w:rPr>
            </w:pPr>
            <w:r w:rsidRPr="00F52820">
              <w:rPr>
                <w:rFonts w:eastAsia="Times New Roman" w:cstheme="minorHAnsi"/>
                <w:b/>
                <w:bCs/>
                <w:sz w:val="24"/>
                <w:szCs w:val="24"/>
              </w:rPr>
              <w:t>Contact/</w:t>
            </w:r>
            <w:r w:rsidR="6E09D10C" w:rsidRPr="00F52820">
              <w:rPr>
                <w:rFonts w:eastAsia="Times New Roman" w:cstheme="minorHAnsi"/>
                <w:b/>
                <w:bCs/>
                <w:sz w:val="24"/>
                <w:szCs w:val="24"/>
              </w:rPr>
              <w:t>Form</w:t>
            </w:r>
          </w:p>
        </w:tc>
      </w:tr>
      <w:tr w:rsidR="00176370" w:rsidRPr="00F52820" w14:paraId="1B979483" w14:textId="77777777" w:rsidTr="00545DF6">
        <w:trPr>
          <w:trHeight w:val="647"/>
        </w:trPr>
        <w:tc>
          <w:tcPr>
            <w:tcW w:w="4819" w:type="dxa"/>
          </w:tcPr>
          <w:p w14:paraId="6A2A88E0" w14:textId="4238DBCE" w:rsidR="00176370" w:rsidRPr="00F52820" w:rsidRDefault="5A595C63" w:rsidP="00545DF6">
            <w:pPr>
              <w:spacing w:after="120"/>
              <w:rPr>
                <w:rFonts w:eastAsia="Times New Roman" w:cstheme="minorHAnsi"/>
                <w:sz w:val="24"/>
                <w:szCs w:val="24"/>
                <w:lang w:val="en"/>
              </w:rPr>
            </w:pPr>
            <w:r w:rsidRPr="00F52820">
              <w:rPr>
                <w:rFonts w:eastAsia="Times New Roman" w:cstheme="minorHAnsi"/>
                <w:sz w:val="24"/>
                <w:szCs w:val="24"/>
                <w:lang w:val="en"/>
              </w:rPr>
              <w:t>Student Evaluation of Teaching (SETs)</w:t>
            </w:r>
            <w:r w:rsidRPr="00F52820">
              <w:rPr>
                <w:rFonts w:eastAsia="Times New Roman" w:cstheme="minorHAnsi"/>
                <w:color w:val="222222"/>
                <w:sz w:val="24"/>
                <w:szCs w:val="24"/>
                <w:lang w:val="en"/>
              </w:rPr>
              <w:t xml:space="preserve"> q</w:t>
            </w:r>
            <w:r w:rsidR="339677D7" w:rsidRPr="00F52820">
              <w:rPr>
                <w:rFonts w:eastAsia="Times New Roman" w:cstheme="minorHAnsi"/>
                <w:color w:val="222222"/>
                <w:sz w:val="24"/>
                <w:szCs w:val="24"/>
                <w:lang w:val="en"/>
              </w:rPr>
              <w:t>uestions or requests</w:t>
            </w:r>
            <w:r w:rsidR="339677D7" w:rsidRPr="00F52820">
              <w:rPr>
                <w:rFonts w:eastAsia="Arial" w:cstheme="minorHAnsi"/>
                <w:color w:val="222222"/>
                <w:sz w:val="24"/>
                <w:szCs w:val="24"/>
                <w:lang w:val="en"/>
              </w:rPr>
              <w:t xml:space="preserve"> </w:t>
            </w:r>
          </w:p>
        </w:tc>
        <w:tc>
          <w:tcPr>
            <w:tcW w:w="5623" w:type="dxa"/>
          </w:tcPr>
          <w:p w14:paraId="7CD1E6FE" w14:textId="1C4352C5" w:rsidR="00176370" w:rsidRPr="00F52820" w:rsidRDefault="00644A44" w:rsidP="00545DF6">
            <w:pPr>
              <w:spacing w:after="120" w:line="276" w:lineRule="auto"/>
              <w:rPr>
                <w:rFonts w:cstheme="minorHAnsi"/>
                <w:color w:val="0070C0"/>
                <w:sz w:val="24"/>
                <w:szCs w:val="24"/>
              </w:rPr>
            </w:pPr>
            <w:hyperlink r:id="rId18">
              <w:r w:rsidR="4770CC6F" w:rsidRPr="00F52820">
                <w:rPr>
                  <w:rStyle w:val="Hyperlink"/>
                  <w:rFonts w:cstheme="minorHAnsi"/>
                  <w:sz w:val="24"/>
                  <w:szCs w:val="24"/>
                </w:rPr>
                <w:t>Sarah Doyle</w:t>
              </w:r>
            </w:hyperlink>
          </w:p>
        </w:tc>
      </w:tr>
      <w:tr w:rsidR="33873167" w:rsidRPr="00F52820" w14:paraId="59F41409" w14:textId="77777777" w:rsidTr="00545DF6">
        <w:trPr>
          <w:trHeight w:val="827"/>
        </w:trPr>
        <w:tc>
          <w:tcPr>
            <w:tcW w:w="4819" w:type="dxa"/>
          </w:tcPr>
          <w:p w14:paraId="71483AF1" w14:textId="1B25BA54" w:rsidR="785C7856" w:rsidRPr="00F52820" w:rsidRDefault="785C7856" w:rsidP="00545DF6">
            <w:pPr>
              <w:spacing w:after="120"/>
              <w:rPr>
                <w:rFonts w:eastAsia="Times New Roman" w:cstheme="minorHAnsi"/>
                <w:color w:val="222222"/>
                <w:sz w:val="24"/>
                <w:szCs w:val="24"/>
                <w:lang w:val="en"/>
              </w:rPr>
            </w:pPr>
            <w:r w:rsidRPr="00F52820">
              <w:rPr>
                <w:rFonts w:eastAsia="Times New Roman" w:cstheme="minorHAnsi"/>
                <w:color w:val="222222"/>
                <w:sz w:val="24"/>
                <w:szCs w:val="24"/>
                <w:lang w:val="en"/>
              </w:rPr>
              <w:t>Cancelling a class session for unexpected reasons (e.g., accident)</w:t>
            </w:r>
          </w:p>
        </w:tc>
        <w:tc>
          <w:tcPr>
            <w:tcW w:w="5623" w:type="dxa"/>
          </w:tcPr>
          <w:p w14:paraId="56106708" w14:textId="1F228F23" w:rsidR="00FF334F" w:rsidRDefault="00FF334F" w:rsidP="00545DF6">
            <w:pPr>
              <w:spacing w:after="120" w:line="276" w:lineRule="auto"/>
            </w:pPr>
            <w:r>
              <w:t>Planned Absence:</w:t>
            </w:r>
            <w:r w:rsidRPr="0060458A">
              <w:rPr>
                <w:sz w:val="24"/>
                <w:szCs w:val="24"/>
              </w:rPr>
              <w:t xml:space="preserve"> </w:t>
            </w:r>
            <w:hyperlink r:id="rId19" w:history="1">
              <w:r w:rsidRPr="0060458A">
                <w:rPr>
                  <w:rStyle w:val="Hyperlink"/>
                  <w:sz w:val="24"/>
                  <w:szCs w:val="24"/>
                </w:rPr>
                <w:t>Complete this form</w:t>
              </w:r>
            </w:hyperlink>
          </w:p>
          <w:p w14:paraId="6A09458A" w14:textId="73BADD1C" w:rsidR="785C7856" w:rsidRPr="00F52820" w:rsidRDefault="00FF334F" w:rsidP="00545DF6">
            <w:pPr>
              <w:spacing w:after="120" w:line="276" w:lineRule="auto"/>
              <w:rPr>
                <w:rFonts w:cstheme="minorHAnsi"/>
                <w:color w:val="0070C0"/>
                <w:sz w:val="24"/>
                <w:szCs w:val="24"/>
              </w:rPr>
            </w:pPr>
            <w:r>
              <w:t xml:space="preserve">Emergency: </w:t>
            </w:r>
            <w:hyperlink r:id="rId20">
              <w:r w:rsidR="5ED1DCF1" w:rsidRPr="00F52820">
                <w:rPr>
                  <w:rStyle w:val="Hyperlink"/>
                  <w:rFonts w:cstheme="minorHAnsi"/>
                  <w:sz w:val="24"/>
                  <w:szCs w:val="24"/>
                </w:rPr>
                <w:t>Debra Patterson</w:t>
              </w:r>
            </w:hyperlink>
          </w:p>
        </w:tc>
      </w:tr>
      <w:tr w:rsidR="33873167" w:rsidRPr="00F52820" w14:paraId="035F3812" w14:textId="77777777" w:rsidTr="00545DF6">
        <w:trPr>
          <w:trHeight w:val="755"/>
        </w:trPr>
        <w:tc>
          <w:tcPr>
            <w:tcW w:w="4819" w:type="dxa"/>
          </w:tcPr>
          <w:p w14:paraId="18F7C837" w14:textId="24077D5A" w:rsidR="15CF9DFF" w:rsidRPr="00F52820" w:rsidRDefault="15CF9DFF" w:rsidP="00545DF6">
            <w:pPr>
              <w:spacing w:after="120"/>
              <w:rPr>
                <w:rFonts w:eastAsia="Times New Roman" w:cstheme="minorHAnsi"/>
                <w:sz w:val="24"/>
                <w:szCs w:val="24"/>
                <w:lang w:val="en"/>
              </w:rPr>
            </w:pPr>
            <w:r w:rsidRPr="00F52820">
              <w:rPr>
                <w:rFonts w:eastAsia="Times New Roman" w:cstheme="minorHAnsi"/>
                <w:sz w:val="24"/>
                <w:szCs w:val="24"/>
                <w:lang w:val="en"/>
              </w:rPr>
              <w:t>Classroom or Building Conditions</w:t>
            </w:r>
            <w:r w:rsidRPr="00F52820">
              <w:rPr>
                <w:rFonts w:eastAsia="Times New Roman" w:cstheme="minorHAnsi"/>
                <w:b/>
                <w:bCs/>
                <w:sz w:val="24"/>
                <w:szCs w:val="24"/>
                <w:lang w:val="en"/>
              </w:rPr>
              <w:t xml:space="preserve">: </w:t>
            </w:r>
            <w:r w:rsidR="33873167" w:rsidRPr="00F52820">
              <w:rPr>
                <w:rFonts w:eastAsia="Times New Roman" w:cstheme="minorHAnsi"/>
                <w:sz w:val="24"/>
                <w:szCs w:val="24"/>
                <w:lang w:val="en"/>
              </w:rPr>
              <w:t>Submit workorder for a problem in your classroom</w:t>
            </w:r>
          </w:p>
        </w:tc>
        <w:tc>
          <w:tcPr>
            <w:tcW w:w="5623" w:type="dxa"/>
          </w:tcPr>
          <w:p w14:paraId="7D4E7A79" w14:textId="77777777" w:rsidR="33873167" w:rsidRPr="00F52820" w:rsidRDefault="00644A44" w:rsidP="00545DF6">
            <w:pPr>
              <w:spacing w:after="120"/>
              <w:rPr>
                <w:rFonts w:cstheme="minorHAnsi"/>
                <w:sz w:val="24"/>
                <w:szCs w:val="24"/>
              </w:rPr>
            </w:pPr>
            <w:hyperlink r:id="rId21">
              <w:r w:rsidR="33873167" w:rsidRPr="00C34C8B">
                <w:rPr>
                  <w:rStyle w:val="Hyperlink"/>
                  <w:rFonts w:cstheme="minorHAnsi"/>
                  <w:color w:val="0000FF"/>
                  <w:sz w:val="24"/>
                  <w:szCs w:val="24"/>
                </w:rPr>
                <w:t>Facilities Planning &amp; Management - Wayne State University</w:t>
              </w:r>
            </w:hyperlink>
            <w:r w:rsidR="33873167" w:rsidRPr="00C34C8B">
              <w:rPr>
                <w:rFonts w:cstheme="minorHAnsi"/>
                <w:color w:val="0000FF"/>
                <w:sz w:val="24"/>
                <w:szCs w:val="24"/>
              </w:rPr>
              <w:t xml:space="preserve"> </w:t>
            </w:r>
          </w:p>
        </w:tc>
      </w:tr>
    </w:tbl>
    <w:p w14:paraId="6887AC92" w14:textId="61C54562" w:rsidR="33873167" w:rsidRPr="00F52820" w:rsidRDefault="33873167" w:rsidP="00545DF6">
      <w:pPr>
        <w:spacing w:after="0" w:line="120" w:lineRule="auto"/>
        <w:rPr>
          <w:rFonts w:eastAsia="Times New Roman" w:cstheme="minorHAnsi"/>
          <w:color w:val="404041"/>
          <w:sz w:val="24"/>
          <w:szCs w:val="24"/>
          <w:lang w:val="en"/>
        </w:rPr>
      </w:pPr>
    </w:p>
    <w:tbl>
      <w:tblPr>
        <w:tblStyle w:val="TableGrid"/>
        <w:tblW w:w="0" w:type="auto"/>
        <w:tblLook w:val="04A0" w:firstRow="1" w:lastRow="0" w:firstColumn="1" w:lastColumn="0" w:noHBand="0" w:noVBand="1"/>
      </w:tblPr>
      <w:tblGrid>
        <w:gridCol w:w="4819"/>
        <w:gridCol w:w="5623"/>
      </w:tblGrid>
      <w:tr w:rsidR="00DE3F47" w:rsidRPr="00F52820" w14:paraId="56F17AA5" w14:textId="77777777" w:rsidTr="00545DF6">
        <w:trPr>
          <w:trHeight w:val="280"/>
        </w:trPr>
        <w:tc>
          <w:tcPr>
            <w:tcW w:w="4819" w:type="dxa"/>
            <w:shd w:val="clear" w:color="auto" w:fill="D9D9D9" w:themeFill="background1" w:themeFillShade="D9"/>
          </w:tcPr>
          <w:p w14:paraId="76D24220" w14:textId="56358934" w:rsidR="00DE3F47" w:rsidRPr="00F52820" w:rsidRDefault="3088BA68" w:rsidP="00D809CE">
            <w:pPr>
              <w:rPr>
                <w:rFonts w:eastAsia="Times New Roman" w:cstheme="minorHAnsi"/>
                <w:b/>
                <w:bCs/>
                <w:sz w:val="24"/>
                <w:szCs w:val="24"/>
                <w:lang w:val="en"/>
              </w:rPr>
            </w:pPr>
            <w:bookmarkStart w:id="1" w:name="Reports"/>
            <w:r w:rsidRPr="00F52820">
              <w:rPr>
                <w:rFonts w:eastAsia="Times New Roman" w:cstheme="minorHAnsi"/>
                <w:b/>
                <w:bCs/>
                <w:sz w:val="24"/>
                <w:szCs w:val="24"/>
                <w:lang w:val="en"/>
              </w:rPr>
              <w:t xml:space="preserve">Student </w:t>
            </w:r>
            <w:r w:rsidR="21641ED0" w:rsidRPr="00F52820">
              <w:rPr>
                <w:rFonts w:eastAsia="Times New Roman" w:cstheme="minorHAnsi"/>
                <w:b/>
                <w:bCs/>
                <w:sz w:val="24"/>
                <w:szCs w:val="24"/>
                <w:lang w:val="en"/>
              </w:rPr>
              <w:t>Issues</w:t>
            </w:r>
          </w:p>
        </w:tc>
        <w:tc>
          <w:tcPr>
            <w:tcW w:w="5623" w:type="dxa"/>
            <w:shd w:val="clear" w:color="auto" w:fill="D9D9D9" w:themeFill="background1" w:themeFillShade="D9"/>
          </w:tcPr>
          <w:p w14:paraId="7B3FBAE2" w14:textId="5298EDD1" w:rsidR="00DE3F47" w:rsidRPr="00F52820" w:rsidRDefault="21641ED0" w:rsidP="00D809CE">
            <w:pPr>
              <w:rPr>
                <w:rFonts w:eastAsia="Times New Roman" w:cstheme="minorHAnsi"/>
                <w:b/>
                <w:bCs/>
                <w:sz w:val="24"/>
                <w:szCs w:val="24"/>
                <w:lang w:val="en"/>
              </w:rPr>
            </w:pPr>
            <w:r w:rsidRPr="00F52820">
              <w:rPr>
                <w:rFonts w:eastAsia="Times New Roman" w:cstheme="minorHAnsi"/>
                <w:b/>
                <w:bCs/>
                <w:sz w:val="24"/>
                <w:szCs w:val="24"/>
                <w:lang w:val="en"/>
              </w:rPr>
              <w:t>Contact/Forms</w:t>
            </w:r>
          </w:p>
        </w:tc>
      </w:tr>
      <w:bookmarkEnd w:id="1"/>
      <w:tr w:rsidR="00176370" w:rsidRPr="00F52820" w14:paraId="236C4EAA" w14:textId="77777777" w:rsidTr="00545DF6">
        <w:trPr>
          <w:trHeight w:val="1250"/>
        </w:trPr>
        <w:tc>
          <w:tcPr>
            <w:tcW w:w="4819" w:type="dxa"/>
          </w:tcPr>
          <w:p w14:paraId="4B4961FB" w14:textId="45CA789D" w:rsidR="00176370" w:rsidRPr="00F52820" w:rsidRDefault="00176370" w:rsidP="00545DF6">
            <w:pPr>
              <w:spacing w:after="120"/>
              <w:rPr>
                <w:rFonts w:eastAsia="Times New Roman" w:cstheme="minorHAnsi"/>
                <w:sz w:val="24"/>
                <w:szCs w:val="24"/>
                <w:lang w:val="en"/>
              </w:rPr>
            </w:pPr>
            <w:r w:rsidRPr="00F52820">
              <w:rPr>
                <w:rFonts w:eastAsia="Times New Roman" w:cstheme="minorHAnsi"/>
                <w:sz w:val="24"/>
                <w:szCs w:val="24"/>
                <w:lang w:val="en"/>
              </w:rPr>
              <w:t>Students concerns</w:t>
            </w:r>
          </w:p>
        </w:tc>
        <w:tc>
          <w:tcPr>
            <w:tcW w:w="5623" w:type="dxa"/>
          </w:tcPr>
          <w:p w14:paraId="4012073B" w14:textId="77777777" w:rsidR="00176370" w:rsidRPr="00F52820" w:rsidRDefault="00644A44" w:rsidP="00545DF6">
            <w:pPr>
              <w:spacing w:after="120"/>
              <w:rPr>
                <w:rFonts w:eastAsia="Times New Roman" w:cstheme="minorHAnsi"/>
                <w:sz w:val="24"/>
                <w:szCs w:val="24"/>
                <w:lang w:val="en"/>
              </w:rPr>
            </w:pPr>
            <w:hyperlink r:id="rId22" w:history="1">
              <w:r w:rsidR="00176370" w:rsidRPr="00C34C8B">
                <w:rPr>
                  <w:rStyle w:val="Hyperlink"/>
                  <w:rFonts w:eastAsia="Times New Roman" w:cstheme="minorHAnsi"/>
                  <w:color w:val="0000FF"/>
                  <w:sz w:val="24"/>
                  <w:szCs w:val="24"/>
                  <w:lang w:val="en"/>
                </w:rPr>
                <w:t>Geoffrey Jones</w:t>
              </w:r>
            </w:hyperlink>
            <w:r w:rsidR="00176370" w:rsidRPr="00F52820">
              <w:rPr>
                <w:rFonts w:eastAsia="Times New Roman" w:cstheme="minorHAnsi"/>
                <w:sz w:val="24"/>
                <w:szCs w:val="24"/>
                <w:lang w:val="en"/>
              </w:rPr>
              <w:t>– BSW Advisor</w:t>
            </w:r>
          </w:p>
          <w:p w14:paraId="0EAC451E" w14:textId="77777777" w:rsidR="00176370" w:rsidRPr="00F52820" w:rsidRDefault="00644A44" w:rsidP="00545DF6">
            <w:pPr>
              <w:spacing w:after="120"/>
              <w:rPr>
                <w:rFonts w:cstheme="minorHAnsi"/>
                <w:sz w:val="24"/>
                <w:szCs w:val="24"/>
              </w:rPr>
            </w:pPr>
            <w:hyperlink r:id="rId23" w:history="1">
              <w:r w:rsidR="00176370" w:rsidRPr="00C34C8B">
                <w:rPr>
                  <w:rStyle w:val="Hyperlink"/>
                  <w:rFonts w:cstheme="minorHAnsi"/>
                  <w:color w:val="0000FF"/>
                  <w:sz w:val="24"/>
                  <w:szCs w:val="24"/>
                </w:rPr>
                <w:t>Naelah Burks</w:t>
              </w:r>
            </w:hyperlink>
            <w:r w:rsidR="00176370" w:rsidRPr="00F52820">
              <w:rPr>
                <w:rFonts w:cstheme="minorHAnsi"/>
                <w:sz w:val="24"/>
                <w:szCs w:val="24"/>
              </w:rPr>
              <w:t xml:space="preserve"> – MSW Core Student Advisor</w:t>
            </w:r>
          </w:p>
          <w:p w14:paraId="5940BBAA" w14:textId="5A0BBA12" w:rsidR="00176370" w:rsidRPr="00F52820" w:rsidRDefault="00644A44" w:rsidP="00545DF6">
            <w:pPr>
              <w:spacing w:after="120"/>
              <w:rPr>
                <w:rFonts w:eastAsia="Times New Roman" w:cstheme="minorHAnsi"/>
                <w:sz w:val="24"/>
                <w:szCs w:val="24"/>
                <w:lang w:val="en"/>
              </w:rPr>
            </w:pPr>
            <w:hyperlink r:id="rId24">
              <w:r w:rsidR="00176370" w:rsidRPr="00C34C8B">
                <w:rPr>
                  <w:rStyle w:val="Hyperlink"/>
                  <w:rFonts w:eastAsia="Times New Roman" w:cstheme="minorHAnsi"/>
                  <w:color w:val="0000FF"/>
                  <w:sz w:val="24"/>
                  <w:szCs w:val="24"/>
                  <w:lang w:val="en"/>
                </w:rPr>
                <w:t>Lawrence Robinson</w:t>
              </w:r>
            </w:hyperlink>
            <w:r w:rsidR="00176370" w:rsidRPr="00F52820">
              <w:rPr>
                <w:rFonts w:eastAsia="Times New Roman" w:cstheme="minorHAnsi"/>
                <w:sz w:val="24"/>
                <w:szCs w:val="24"/>
                <w:lang w:val="en"/>
              </w:rPr>
              <w:t xml:space="preserve"> – MSW Advanced Standing Advisor</w:t>
            </w:r>
          </w:p>
        </w:tc>
      </w:tr>
      <w:tr w:rsidR="00176370" w:rsidRPr="00F52820" w14:paraId="74254F35" w14:textId="77777777" w:rsidTr="00545DF6">
        <w:trPr>
          <w:trHeight w:val="728"/>
        </w:trPr>
        <w:tc>
          <w:tcPr>
            <w:tcW w:w="4819" w:type="dxa"/>
          </w:tcPr>
          <w:p w14:paraId="52C7AEC3" w14:textId="52C73500" w:rsidR="00176370" w:rsidRPr="00F52820" w:rsidRDefault="07BF94E6" w:rsidP="00545DF6">
            <w:pPr>
              <w:spacing w:after="120"/>
              <w:rPr>
                <w:rFonts w:eastAsia="Times New Roman" w:cstheme="minorHAnsi"/>
                <w:sz w:val="24"/>
                <w:szCs w:val="24"/>
                <w:lang w:val="en"/>
              </w:rPr>
            </w:pPr>
            <w:r w:rsidRPr="00F52820">
              <w:rPr>
                <w:rFonts w:eastAsia="Times New Roman" w:cstheme="minorHAnsi"/>
                <w:sz w:val="24"/>
                <w:szCs w:val="24"/>
                <w:lang w:val="en"/>
              </w:rPr>
              <w:t>Need guidance on a</w:t>
            </w:r>
            <w:r w:rsidR="00176370" w:rsidRPr="00F52820">
              <w:rPr>
                <w:rFonts w:eastAsia="Times New Roman" w:cstheme="minorHAnsi"/>
                <w:sz w:val="24"/>
                <w:szCs w:val="24"/>
                <w:lang w:val="en"/>
              </w:rPr>
              <w:t>cademic polic</w:t>
            </w:r>
            <w:r w:rsidR="5195102C" w:rsidRPr="00F52820">
              <w:rPr>
                <w:rFonts w:eastAsia="Times New Roman" w:cstheme="minorHAnsi"/>
                <w:sz w:val="24"/>
                <w:szCs w:val="24"/>
                <w:lang w:val="en"/>
              </w:rPr>
              <w:t>ies</w:t>
            </w:r>
            <w:r w:rsidR="2AA65626" w:rsidRPr="00F52820">
              <w:rPr>
                <w:rFonts w:eastAsia="Times New Roman" w:cstheme="minorHAnsi"/>
                <w:sz w:val="24"/>
                <w:szCs w:val="24"/>
                <w:lang w:val="en"/>
              </w:rPr>
              <w:t xml:space="preserve"> </w:t>
            </w:r>
            <w:r w:rsidR="00176370" w:rsidRPr="00F52820">
              <w:rPr>
                <w:rFonts w:eastAsia="Times New Roman" w:cstheme="minorHAnsi"/>
                <w:sz w:val="24"/>
                <w:szCs w:val="24"/>
                <w:lang w:val="en"/>
              </w:rPr>
              <w:t xml:space="preserve">or student disciplinary </w:t>
            </w:r>
            <w:r w:rsidR="00A472E5" w:rsidRPr="00F52820">
              <w:rPr>
                <w:rFonts w:eastAsia="Times New Roman" w:cstheme="minorHAnsi"/>
                <w:sz w:val="24"/>
                <w:szCs w:val="24"/>
                <w:lang w:val="en"/>
              </w:rPr>
              <w:t>issues (</w:t>
            </w:r>
            <w:r w:rsidR="2C65813A" w:rsidRPr="00F52820">
              <w:rPr>
                <w:rFonts w:eastAsia="Times New Roman" w:cstheme="minorHAnsi"/>
                <w:sz w:val="24"/>
                <w:szCs w:val="24"/>
                <w:lang w:val="en"/>
              </w:rPr>
              <w:t>e.g., cheating)</w:t>
            </w:r>
          </w:p>
        </w:tc>
        <w:tc>
          <w:tcPr>
            <w:tcW w:w="5623" w:type="dxa"/>
          </w:tcPr>
          <w:p w14:paraId="51884754" w14:textId="6F71918B" w:rsidR="00176370" w:rsidRPr="00C34C8B" w:rsidRDefault="00644A44" w:rsidP="00545DF6">
            <w:pPr>
              <w:spacing w:after="120"/>
              <w:rPr>
                <w:rFonts w:cstheme="minorHAnsi"/>
                <w:color w:val="0000FF"/>
              </w:rPr>
            </w:pPr>
            <w:hyperlink r:id="rId25" w:history="1">
              <w:r w:rsidR="00176370" w:rsidRPr="00C34C8B">
                <w:rPr>
                  <w:rStyle w:val="Hyperlink"/>
                  <w:rFonts w:eastAsia="Times New Roman" w:cstheme="minorHAnsi"/>
                  <w:color w:val="0000FF"/>
                  <w:sz w:val="24"/>
                  <w:szCs w:val="24"/>
                  <w:lang w:val="en"/>
                </w:rPr>
                <w:t>Debra Patterson</w:t>
              </w:r>
            </w:hyperlink>
          </w:p>
        </w:tc>
      </w:tr>
      <w:tr w:rsidR="00176370" w:rsidRPr="00F52820" w14:paraId="65A8082F" w14:textId="77777777" w:rsidTr="00A2784F">
        <w:trPr>
          <w:trHeight w:val="350"/>
        </w:trPr>
        <w:tc>
          <w:tcPr>
            <w:tcW w:w="4819" w:type="dxa"/>
          </w:tcPr>
          <w:p w14:paraId="7653A3EB" w14:textId="50DE5C46" w:rsidR="00176370" w:rsidRPr="00F52820" w:rsidRDefault="00176370" w:rsidP="00545DF6">
            <w:pPr>
              <w:spacing w:after="120"/>
              <w:rPr>
                <w:rFonts w:eastAsia="Times New Roman" w:cstheme="minorHAnsi"/>
                <w:sz w:val="24"/>
                <w:szCs w:val="24"/>
                <w:lang w:val="en"/>
              </w:rPr>
            </w:pPr>
            <w:r w:rsidRPr="00F52820">
              <w:rPr>
                <w:rFonts w:eastAsia="Times New Roman" w:cstheme="minorHAnsi"/>
                <w:sz w:val="24"/>
                <w:szCs w:val="24"/>
                <w:lang w:val="en"/>
              </w:rPr>
              <w:t>Student accommodations</w:t>
            </w:r>
          </w:p>
        </w:tc>
        <w:tc>
          <w:tcPr>
            <w:tcW w:w="5623" w:type="dxa"/>
          </w:tcPr>
          <w:p w14:paraId="01C4601E" w14:textId="66D914DA" w:rsidR="00176370" w:rsidRPr="00C34C8B" w:rsidRDefault="00644A44" w:rsidP="00545DF6">
            <w:pPr>
              <w:spacing w:after="120"/>
              <w:rPr>
                <w:rFonts w:cstheme="minorHAnsi"/>
                <w:color w:val="0000FF"/>
              </w:rPr>
            </w:pPr>
            <w:hyperlink r:id="rId26" w:history="1">
              <w:r w:rsidR="00176370" w:rsidRPr="00C34C8B">
                <w:rPr>
                  <w:rStyle w:val="Hyperlink"/>
                  <w:rFonts w:cstheme="minorHAnsi"/>
                  <w:color w:val="0000FF"/>
                  <w:sz w:val="24"/>
                  <w:szCs w:val="24"/>
                  <w:bdr w:val="single" w:sz="2" w:space="0" w:color="D9D9D9" w:frame="1"/>
                </w:rPr>
                <w:t>Student Disability Services</w:t>
              </w:r>
            </w:hyperlink>
          </w:p>
        </w:tc>
      </w:tr>
      <w:tr w:rsidR="00176370" w:rsidRPr="00F52820" w14:paraId="76C23815" w14:textId="77777777" w:rsidTr="00A2784F">
        <w:trPr>
          <w:trHeight w:val="305"/>
        </w:trPr>
        <w:tc>
          <w:tcPr>
            <w:tcW w:w="4819" w:type="dxa"/>
          </w:tcPr>
          <w:p w14:paraId="5660C980" w14:textId="328A05D0" w:rsidR="00176370" w:rsidRPr="00F52820" w:rsidRDefault="00176370" w:rsidP="33873167">
            <w:pPr>
              <w:spacing w:after="200"/>
              <w:rPr>
                <w:rFonts w:eastAsia="Times New Roman" w:cstheme="minorHAnsi"/>
                <w:sz w:val="24"/>
                <w:szCs w:val="24"/>
                <w:lang w:val="en"/>
              </w:rPr>
            </w:pPr>
            <w:r w:rsidRPr="00F52820">
              <w:rPr>
                <w:rFonts w:eastAsia="Times New Roman" w:cstheme="minorHAnsi"/>
                <w:sz w:val="24"/>
                <w:szCs w:val="24"/>
                <w:lang w:val="en"/>
              </w:rPr>
              <w:t>Concerns about a student’s wellbeing</w:t>
            </w:r>
          </w:p>
        </w:tc>
        <w:tc>
          <w:tcPr>
            <w:tcW w:w="5623" w:type="dxa"/>
          </w:tcPr>
          <w:p w14:paraId="5A1F1DAC" w14:textId="3F493238" w:rsidR="00176370" w:rsidRPr="00C34C8B" w:rsidRDefault="00644A44" w:rsidP="33873167">
            <w:pPr>
              <w:rPr>
                <w:rFonts w:cstheme="minorHAnsi"/>
                <w:i/>
                <w:iCs/>
                <w:color w:val="0000FF"/>
                <w:sz w:val="24"/>
                <w:szCs w:val="24"/>
                <w:lang w:val="en"/>
              </w:rPr>
            </w:pPr>
            <w:hyperlink r:id="rId27">
              <w:r w:rsidR="00176370" w:rsidRPr="00C34C8B">
                <w:rPr>
                  <w:rStyle w:val="Strong"/>
                  <w:rFonts w:cstheme="minorHAnsi"/>
                  <w:b w:val="0"/>
                  <w:bCs w:val="0"/>
                  <w:color w:val="0000FF"/>
                  <w:sz w:val="24"/>
                  <w:szCs w:val="24"/>
                  <w:u w:val="single"/>
                </w:rPr>
                <w:t>CARE report</w:t>
              </w:r>
            </w:hyperlink>
            <w:r w:rsidR="7BE98A16" w:rsidRPr="00C34C8B">
              <w:rPr>
                <w:rFonts w:cstheme="minorHAnsi"/>
                <w:b/>
                <w:bCs/>
                <w:color w:val="0000FF"/>
                <w:sz w:val="24"/>
                <w:szCs w:val="24"/>
              </w:rPr>
              <w:t xml:space="preserve"> *</w:t>
            </w:r>
            <w:r w:rsidR="00176370" w:rsidRPr="00C34C8B">
              <w:rPr>
                <w:rFonts w:cstheme="minorHAnsi"/>
                <w:b/>
                <w:bCs/>
                <w:color w:val="0000FF"/>
                <w:sz w:val="24"/>
                <w:szCs w:val="24"/>
              </w:rPr>
              <w:t> </w:t>
            </w:r>
            <w:r w:rsidR="1EA9768B" w:rsidRPr="00C34C8B">
              <w:rPr>
                <w:rFonts w:cstheme="minorHAnsi"/>
                <w:b/>
                <w:bCs/>
                <w:i/>
                <w:iCs/>
                <w:color w:val="0000FF"/>
                <w:sz w:val="24"/>
                <w:szCs w:val="24"/>
              </w:rPr>
              <w:t xml:space="preserve"> </w:t>
            </w:r>
          </w:p>
        </w:tc>
      </w:tr>
      <w:tr w:rsidR="00176370" w:rsidRPr="00F52820" w14:paraId="55667A09" w14:textId="77777777" w:rsidTr="00A2784F">
        <w:trPr>
          <w:trHeight w:val="665"/>
        </w:trPr>
        <w:tc>
          <w:tcPr>
            <w:tcW w:w="4819" w:type="dxa"/>
          </w:tcPr>
          <w:p w14:paraId="13EE6D5A" w14:textId="658B488A" w:rsidR="00176370" w:rsidRPr="00F52820" w:rsidRDefault="00176370" w:rsidP="33873167">
            <w:pPr>
              <w:spacing w:after="200"/>
              <w:rPr>
                <w:rFonts w:eastAsia="Times New Roman" w:cstheme="minorHAnsi"/>
                <w:sz w:val="24"/>
                <w:szCs w:val="24"/>
                <w:lang w:val="en"/>
              </w:rPr>
            </w:pPr>
            <w:r w:rsidRPr="00F52820">
              <w:rPr>
                <w:rFonts w:eastAsia="Times New Roman" w:cstheme="minorHAnsi"/>
                <w:sz w:val="24"/>
                <w:szCs w:val="24"/>
                <w:lang w:val="en"/>
              </w:rPr>
              <w:t xml:space="preserve">Official reporting of academic dishonesty such as cheating or plagiarism </w:t>
            </w:r>
          </w:p>
        </w:tc>
        <w:tc>
          <w:tcPr>
            <w:tcW w:w="5623" w:type="dxa"/>
          </w:tcPr>
          <w:p w14:paraId="3CE5C294" w14:textId="7618536D" w:rsidR="00176370" w:rsidRPr="00C34C8B" w:rsidRDefault="00644A44" w:rsidP="33873167">
            <w:pPr>
              <w:rPr>
                <w:rFonts w:cstheme="minorHAnsi"/>
                <w:i/>
                <w:iCs/>
                <w:color w:val="0000FF"/>
                <w:sz w:val="24"/>
                <w:szCs w:val="24"/>
                <w:lang w:val="en"/>
              </w:rPr>
            </w:pPr>
            <w:hyperlink r:id="rId28" w:history="1">
              <w:r w:rsidR="00176370" w:rsidRPr="00C34C8B">
                <w:rPr>
                  <w:rStyle w:val="Hyperlink"/>
                  <w:rFonts w:cstheme="minorHAnsi"/>
                  <w:color w:val="0000FF"/>
                  <w:sz w:val="24"/>
                  <w:szCs w:val="24"/>
                  <w:shd w:val="clear" w:color="auto" w:fill="FFFFFF"/>
                </w:rPr>
                <w:t>Academic Misconduct Reporting Form</w:t>
              </w:r>
              <w:r w:rsidR="0EBEE977" w:rsidRPr="00C34C8B">
                <w:rPr>
                  <w:rFonts w:cstheme="minorHAnsi"/>
                  <w:color w:val="0000FF"/>
                  <w:sz w:val="24"/>
                  <w:szCs w:val="24"/>
                  <w:shd w:val="clear" w:color="auto" w:fill="FFFFFF"/>
                </w:rPr>
                <w:t xml:space="preserve"> </w:t>
              </w:r>
              <w:r w:rsidR="35741421" w:rsidRPr="00C34C8B">
                <w:rPr>
                  <w:rFonts w:cstheme="minorHAnsi"/>
                  <w:color w:val="0000FF"/>
                  <w:sz w:val="24"/>
                  <w:szCs w:val="24"/>
                  <w:shd w:val="clear" w:color="auto" w:fill="FFFFFF"/>
                </w:rPr>
                <w:t>*</w:t>
              </w:r>
            </w:hyperlink>
          </w:p>
        </w:tc>
      </w:tr>
    </w:tbl>
    <w:p w14:paraId="4EC377A7" w14:textId="247B87D1" w:rsidR="00FF334F" w:rsidRDefault="35741421" w:rsidP="33873167">
      <w:pPr>
        <w:rPr>
          <w:rFonts w:eastAsia="Times New Roman" w:cstheme="minorHAnsi"/>
          <w:color w:val="0E101A"/>
          <w:sz w:val="24"/>
          <w:szCs w:val="24"/>
        </w:rPr>
      </w:pPr>
      <w:r w:rsidRPr="00F52820">
        <w:rPr>
          <w:rFonts w:eastAsia="Times New Roman" w:cstheme="minorHAnsi"/>
          <w:color w:val="0E101A"/>
          <w:sz w:val="24"/>
          <w:szCs w:val="24"/>
        </w:rPr>
        <w:t>*When prompted in the form, please add Debra Patterson and the advisor as people who should also be contacted</w:t>
      </w:r>
    </w:p>
    <w:tbl>
      <w:tblPr>
        <w:tblStyle w:val="TableGrid"/>
        <w:tblW w:w="0" w:type="auto"/>
        <w:tblLook w:val="04A0" w:firstRow="1" w:lastRow="0" w:firstColumn="1" w:lastColumn="0" w:noHBand="0" w:noVBand="1"/>
      </w:tblPr>
      <w:tblGrid>
        <w:gridCol w:w="10443"/>
      </w:tblGrid>
      <w:tr w:rsidR="004E61AF" w14:paraId="2D221358" w14:textId="77777777" w:rsidTr="00823AD0">
        <w:trPr>
          <w:trHeight w:val="270"/>
        </w:trPr>
        <w:tc>
          <w:tcPr>
            <w:tcW w:w="10443" w:type="dxa"/>
          </w:tcPr>
          <w:p w14:paraId="10F549EF" w14:textId="4E75D533" w:rsidR="004E61AF" w:rsidRDefault="004E61AF" w:rsidP="004E61AF">
            <w:pPr>
              <w:jc w:val="center"/>
              <w:rPr>
                <w:rFonts w:cstheme="minorHAnsi"/>
                <w:b/>
                <w:bCs/>
                <w:sz w:val="24"/>
                <w:szCs w:val="24"/>
              </w:rPr>
            </w:pPr>
            <w:bookmarkStart w:id="2" w:name="Resources"/>
            <w:r>
              <w:rPr>
                <w:rFonts w:cstheme="minorHAnsi"/>
                <w:b/>
                <w:bCs/>
                <w:sz w:val="24"/>
                <w:szCs w:val="24"/>
              </w:rPr>
              <w:lastRenderedPageBreak/>
              <w:t>Student Resources</w:t>
            </w:r>
            <w:bookmarkEnd w:id="2"/>
          </w:p>
        </w:tc>
      </w:tr>
    </w:tbl>
    <w:p w14:paraId="10128C53" w14:textId="7202AA41" w:rsidR="004E61AF" w:rsidRDefault="004E61AF" w:rsidP="00823AD0">
      <w:pPr>
        <w:spacing w:after="0" w:line="120" w:lineRule="auto"/>
        <w:rPr>
          <w:rFonts w:cstheme="minorHAnsi"/>
          <w:b/>
          <w:bCs/>
          <w:sz w:val="24"/>
          <w:szCs w:val="24"/>
        </w:rPr>
      </w:pPr>
    </w:p>
    <w:tbl>
      <w:tblPr>
        <w:tblStyle w:val="TableGrid"/>
        <w:tblW w:w="10435" w:type="dxa"/>
        <w:tblLook w:val="04A0" w:firstRow="1" w:lastRow="0" w:firstColumn="1" w:lastColumn="0" w:noHBand="0" w:noVBand="1"/>
      </w:tblPr>
      <w:tblGrid>
        <w:gridCol w:w="1975"/>
        <w:gridCol w:w="8460"/>
      </w:tblGrid>
      <w:tr w:rsidR="00666120" w:rsidRPr="006A2ABC" w14:paraId="773A1F1A" w14:textId="77777777" w:rsidTr="63ED074B">
        <w:trPr>
          <w:trHeight w:val="3938"/>
        </w:trPr>
        <w:tc>
          <w:tcPr>
            <w:tcW w:w="1975" w:type="dxa"/>
            <w:tcBorders>
              <w:bottom w:val="single" w:sz="4" w:space="0" w:color="auto"/>
            </w:tcBorders>
          </w:tcPr>
          <w:p w14:paraId="711CA8EB" w14:textId="77777777" w:rsidR="00666120" w:rsidRPr="006A2ABC" w:rsidRDefault="00666120" w:rsidP="00E1385D">
            <w:pPr>
              <w:pStyle w:val="NormalWeb"/>
              <w:shd w:val="clear" w:color="auto" w:fill="FFFFFF"/>
              <w:spacing w:before="0" w:beforeAutospacing="0" w:after="0" w:afterAutospacing="0"/>
              <w:rPr>
                <w:rFonts w:ascii="Calibri" w:hAnsi="Calibri" w:cs="Calibri"/>
                <w:b/>
                <w:bCs/>
                <w:bdr w:val="none" w:sz="0" w:space="0" w:color="auto" w:frame="1"/>
              </w:rPr>
            </w:pPr>
            <w:r w:rsidRPr="006A2ABC">
              <w:rPr>
                <w:rFonts w:ascii="Calibri" w:hAnsi="Calibri" w:cs="Calibri"/>
                <w:b/>
                <w:bCs/>
                <w:bdr w:val="none" w:sz="0" w:space="0" w:color="auto" w:frame="1"/>
              </w:rPr>
              <w:t>Academic Support</w:t>
            </w:r>
          </w:p>
        </w:tc>
        <w:tc>
          <w:tcPr>
            <w:tcW w:w="8460" w:type="dxa"/>
          </w:tcPr>
          <w:p w14:paraId="7389432B" w14:textId="77777777" w:rsidR="00666120" w:rsidRDefault="00644A44" w:rsidP="00E1385D">
            <w:pPr>
              <w:rPr>
                <w:rFonts w:ascii="Calibri" w:hAnsi="Calibri" w:cs="Calibri"/>
                <w:color w:val="365F91" w:themeColor="accent1" w:themeShade="BF"/>
                <w:sz w:val="24"/>
                <w:szCs w:val="24"/>
              </w:rPr>
            </w:pPr>
            <w:hyperlink r:id="rId29" w:history="1">
              <w:r w:rsidR="00666120" w:rsidRPr="006A2ABC">
                <w:rPr>
                  <w:rStyle w:val="Hyperlink"/>
                  <w:rFonts w:ascii="Calibri" w:hAnsi="Calibri" w:cs="Calibri"/>
                  <w:b/>
                  <w:bCs/>
                  <w:sz w:val="24"/>
                  <w:szCs w:val="24"/>
                  <w:bdr w:val="none" w:sz="0" w:space="0" w:color="auto" w:frame="1"/>
                </w:rPr>
                <w:t>SSW Writing Coach Services</w:t>
              </w:r>
            </w:hyperlink>
            <w:r w:rsidR="00666120" w:rsidRPr="006A2ABC">
              <w:rPr>
                <w:rFonts w:ascii="Calibri" w:hAnsi="Calibri" w:cs="Calibri"/>
                <w:sz w:val="24"/>
                <w:szCs w:val="24"/>
                <w:bdr w:val="none" w:sz="0" w:space="0" w:color="auto" w:frame="1"/>
              </w:rPr>
              <w:t xml:space="preserve"> - The SSW offers both in-person and virtual writing support. The writing coach is available to BSW and MSW students at any stage of the writing process including, </w:t>
            </w:r>
          </w:p>
          <w:p w14:paraId="73E2B5F0" w14:textId="77777777" w:rsidR="00666120" w:rsidRDefault="00666120" w:rsidP="00666120">
            <w:pPr>
              <w:pStyle w:val="ListParagraph"/>
              <w:numPr>
                <w:ilvl w:val="0"/>
                <w:numId w:val="26"/>
              </w:numPr>
              <w:rPr>
                <w:color w:val="000000" w:themeColor="text1"/>
                <w:sz w:val="24"/>
                <w:szCs w:val="24"/>
              </w:rPr>
            </w:pPr>
            <w:r w:rsidRPr="181CDA20">
              <w:rPr>
                <w:rFonts w:ascii="Calibri" w:hAnsi="Calibri" w:cs="Calibri"/>
                <w:sz w:val="24"/>
                <w:szCs w:val="24"/>
                <w:bdr w:val="none" w:sz="0" w:space="0" w:color="auto" w:frame="1"/>
              </w:rPr>
              <w:t xml:space="preserve">Brainstorming: review assignment guidelines and identify areas requiring clarity. Create goals, outlines, and timelines for assignments. </w:t>
            </w:r>
          </w:p>
          <w:p w14:paraId="5B6AB8FD" w14:textId="77777777" w:rsidR="00666120" w:rsidRDefault="00666120" w:rsidP="00666120">
            <w:pPr>
              <w:pStyle w:val="ListParagraph"/>
              <w:numPr>
                <w:ilvl w:val="0"/>
                <w:numId w:val="26"/>
              </w:numPr>
              <w:rPr>
                <w:color w:val="000000" w:themeColor="text1"/>
                <w:sz w:val="24"/>
                <w:szCs w:val="24"/>
              </w:rPr>
            </w:pPr>
            <w:r w:rsidRPr="38FFB874">
              <w:rPr>
                <w:rFonts w:ascii="Calibri" w:hAnsi="Calibri" w:cs="Calibri"/>
                <w:sz w:val="24"/>
                <w:szCs w:val="24"/>
              </w:rPr>
              <w:t>Drafts: review drafts with students for organization, clarity, sentence and paragraph structure, grammar, and mechanics, and incorporating scholarly sources.</w:t>
            </w:r>
          </w:p>
          <w:p w14:paraId="2847A50B" w14:textId="77777777" w:rsidR="00666120" w:rsidRDefault="00666120" w:rsidP="00666120">
            <w:pPr>
              <w:pStyle w:val="ListParagraph"/>
              <w:numPr>
                <w:ilvl w:val="0"/>
                <w:numId w:val="26"/>
              </w:numPr>
              <w:rPr>
                <w:color w:val="000000" w:themeColor="text1"/>
                <w:sz w:val="24"/>
                <w:szCs w:val="24"/>
              </w:rPr>
            </w:pPr>
            <w:r w:rsidRPr="181CDA20">
              <w:rPr>
                <w:rFonts w:ascii="Calibri" w:hAnsi="Calibri" w:cs="Calibri"/>
                <w:sz w:val="24"/>
                <w:szCs w:val="24"/>
              </w:rPr>
              <w:t>Adherence to APA 7 guidelines.</w:t>
            </w:r>
          </w:p>
          <w:p w14:paraId="5F935662" w14:textId="77777777" w:rsidR="00666120" w:rsidRDefault="00666120" w:rsidP="00666120">
            <w:pPr>
              <w:pStyle w:val="ListParagraph"/>
              <w:numPr>
                <w:ilvl w:val="0"/>
                <w:numId w:val="26"/>
              </w:numPr>
              <w:rPr>
                <w:color w:val="000000" w:themeColor="text1"/>
                <w:sz w:val="24"/>
                <w:szCs w:val="24"/>
              </w:rPr>
            </w:pPr>
            <w:r w:rsidRPr="38FFB874">
              <w:rPr>
                <w:rFonts w:ascii="Calibri" w:hAnsi="Calibri" w:cs="Calibri"/>
                <w:sz w:val="24"/>
                <w:szCs w:val="24"/>
              </w:rPr>
              <w:t xml:space="preserve">Field/Graduation Support: resume and cover letter building. </w:t>
            </w:r>
          </w:p>
          <w:p w14:paraId="3265E111" w14:textId="77777777" w:rsidR="00666120" w:rsidRDefault="00666120" w:rsidP="00666120">
            <w:pPr>
              <w:pStyle w:val="ListParagraph"/>
              <w:numPr>
                <w:ilvl w:val="0"/>
                <w:numId w:val="26"/>
              </w:numPr>
              <w:rPr>
                <w:color w:val="000000" w:themeColor="text1"/>
                <w:sz w:val="24"/>
                <w:szCs w:val="24"/>
              </w:rPr>
            </w:pPr>
            <w:r w:rsidRPr="38FFB874">
              <w:rPr>
                <w:rFonts w:ascii="Calibri" w:hAnsi="Calibri" w:cs="Calibri"/>
                <w:sz w:val="24"/>
                <w:szCs w:val="24"/>
              </w:rPr>
              <w:t xml:space="preserve">Classroom Outreach: faculty may request a class visit from the writing coach to discuss various writing topics. </w:t>
            </w:r>
          </w:p>
          <w:p w14:paraId="09781F7F" w14:textId="77777777" w:rsidR="00666120" w:rsidRDefault="007BD399" w:rsidP="00E1385D">
            <w:pPr>
              <w:rPr>
                <w:rFonts w:ascii="Calibri" w:hAnsi="Calibri" w:cs="Calibri"/>
                <w:color w:val="365F91" w:themeColor="accent1" w:themeShade="BF"/>
                <w:sz w:val="24"/>
                <w:szCs w:val="24"/>
              </w:rPr>
            </w:pPr>
            <w:r w:rsidRPr="006A2ABC">
              <w:rPr>
                <w:rFonts w:ascii="Calibri" w:hAnsi="Calibri" w:cs="Calibri"/>
                <w:sz w:val="24"/>
                <w:szCs w:val="24"/>
                <w:bdr w:val="none" w:sz="0" w:space="0" w:color="auto" w:frame="1"/>
              </w:rPr>
              <w:t xml:space="preserve">Contact Vanessa Gualtieri at </w:t>
            </w:r>
            <w:hyperlink r:id="rId30" w:history="1">
              <w:r w:rsidRPr="00823AD0">
                <w:rPr>
                  <w:rStyle w:val="Hyperlink"/>
                  <w:rFonts w:ascii="Calibri" w:hAnsi="Calibri" w:cs="Calibri"/>
                  <w:color w:val="0000CC"/>
                  <w:sz w:val="24"/>
                  <w:szCs w:val="24"/>
                  <w:bdr w:val="none" w:sz="0" w:space="0" w:color="auto" w:frame="1"/>
                </w:rPr>
                <w:t>ac8152@wayne.edu</w:t>
              </w:r>
            </w:hyperlink>
            <w:r w:rsidRPr="006A2ABC">
              <w:rPr>
                <w:rFonts w:ascii="Calibri" w:hAnsi="Calibri" w:cs="Calibri"/>
                <w:color w:val="365F91" w:themeColor="accent1" w:themeShade="BF"/>
                <w:sz w:val="24"/>
                <w:szCs w:val="24"/>
                <w:bdr w:val="none" w:sz="0" w:space="0" w:color="auto" w:frame="1"/>
              </w:rPr>
              <w:t xml:space="preserve"> </w:t>
            </w:r>
            <w:r w:rsidRPr="00823AD0">
              <w:rPr>
                <w:rFonts w:ascii="Calibri" w:hAnsi="Calibri" w:cs="Calibri"/>
                <w:sz w:val="24"/>
                <w:szCs w:val="24"/>
                <w:bdr w:val="none" w:sz="0" w:space="0" w:color="auto" w:frame="1"/>
              </w:rPr>
              <w:t>or</w:t>
            </w:r>
            <w:r w:rsidRPr="006A2ABC">
              <w:rPr>
                <w:rFonts w:ascii="Calibri" w:hAnsi="Calibri" w:cs="Calibri"/>
                <w:color w:val="365F91" w:themeColor="accent1" w:themeShade="BF"/>
                <w:sz w:val="24"/>
                <w:szCs w:val="24"/>
                <w:bdr w:val="none" w:sz="0" w:space="0" w:color="auto" w:frame="1"/>
              </w:rPr>
              <w:t xml:space="preserve"> </w:t>
            </w:r>
            <w:hyperlink r:id="rId31" w:tgtFrame="_blank" w:history="1">
              <w:r w:rsidRPr="00823AD0">
                <w:rPr>
                  <w:rStyle w:val="Hyperlink"/>
                  <w:rFonts w:ascii="Calibri" w:hAnsi="Calibri" w:cs="Calibri"/>
                  <w:color w:val="0000CC"/>
                  <w:sz w:val="24"/>
                  <w:szCs w:val="24"/>
                </w:rPr>
                <w:t>Schedule an Appointment</w:t>
              </w:r>
              <w:r w:rsidRPr="38FFB874">
                <w:rPr>
                  <w:rFonts w:ascii="Calibri" w:hAnsi="Calibri" w:cs="Calibri"/>
                  <w:color w:val="365F91" w:themeColor="accent1" w:themeShade="BF"/>
                  <w:sz w:val="24"/>
                  <w:szCs w:val="24"/>
                </w:rPr>
                <w:t xml:space="preserve">. </w:t>
              </w:r>
            </w:hyperlink>
            <w:hyperlink r:id="rId32">
              <w:r w:rsidRPr="38FFB874">
                <w:rPr>
                  <w:rStyle w:val="Hyperlink"/>
                  <w:rFonts w:ascii="Calibri" w:hAnsi="Calibri" w:cs="Calibri"/>
                  <w:sz w:val="24"/>
                  <w:szCs w:val="24"/>
                </w:rPr>
                <w:t>Faculty, please click here to refer a student to the writing coach</w:t>
              </w:r>
            </w:hyperlink>
            <w:r w:rsidRPr="38FFB874">
              <w:rPr>
                <w:rFonts w:ascii="Calibri" w:hAnsi="Calibri" w:cs="Calibri"/>
                <w:sz w:val="24"/>
                <w:szCs w:val="24"/>
              </w:rPr>
              <w:t>.</w:t>
            </w:r>
          </w:p>
          <w:p w14:paraId="6C108E27" w14:textId="77777777" w:rsidR="00666120" w:rsidRDefault="00644A44" w:rsidP="00E1385D">
            <w:pPr>
              <w:pStyle w:val="Heading2"/>
              <w:outlineLvl w:val="1"/>
              <w:rPr>
                <w:rFonts w:asciiTheme="minorHAnsi" w:eastAsiaTheme="minorEastAsia" w:hAnsiTheme="minorHAnsi" w:cstheme="minorBidi"/>
              </w:rPr>
            </w:pPr>
            <w:hyperlink r:id="rId33">
              <w:r w:rsidR="00666120" w:rsidRPr="38FFB874">
                <w:rPr>
                  <w:rStyle w:val="Hyperlink"/>
                  <w:rFonts w:asciiTheme="minorHAnsi" w:eastAsiaTheme="minorEastAsia" w:hAnsiTheme="minorHAnsi" w:cstheme="minorBidi"/>
                  <w:b/>
                  <w:bCs/>
                  <w:sz w:val="24"/>
                  <w:szCs w:val="24"/>
                </w:rPr>
                <w:t>Research Resources</w:t>
              </w:r>
            </w:hyperlink>
          </w:p>
          <w:p w14:paraId="522A5126" w14:textId="77777777" w:rsidR="00666120" w:rsidRDefault="00666120" w:rsidP="00E1385D">
            <w:pPr>
              <w:rPr>
                <w:rFonts w:eastAsiaTheme="minorEastAsia"/>
                <w:color w:val="181A19"/>
                <w:sz w:val="24"/>
                <w:szCs w:val="24"/>
              </w:rPr>
            </w:pPr>
            <w:r w:rsidRPr="38FFB874">
              <w:rPr>
                <w:rFonts w:eastAsiaTheme="minorEastAsia"/>
                <w:color w:val="181A19"/>
                <w:sz w:val="24"/>
                <w:szCs w:val="24"/>
              </w:rPr>
              <w:t>The SSW offers free supplemental support for all BSW and MSW students seeking assistance with research methods and statistics (SW 3810, 4810, 7820, and 7830). Topics include but are not limited to:</w:t>
            </w:r>
          </w:p>
          <w:p w14:paraId="3C77F6B2" w14:textId="77777777" w:rsidR="00666120" w:rsidRDefault="00666120" w:rsidP="00666120">
            <w:pPr>
              <w:pStyle w:val="ListParagraph"/>
              <w:numPr>
                <w:ilvl w:val="0"/>
                <w:numId w:val="25"/>
              </w:numPr>
              <w:rPr>
                <w:rFonts w:eastAsiaTheme="minorEastAsia"/>
                <w:color w:val="181A19"/>
                <w:sz w:val="24"/>
                <w:szCs w:val="24"/>
              </w:rPr>
            </w:pPr>
            <w:r w:rsidRPr="38FFB874">
              <w:rPr>
                <w:rFonts w:eastAsiaTheme="minorEastAsia"/>
                <w:color w:val="181A19"/>
                <w:sz w:val="24"/>
                <w:szCs w:val="24"/>
              </w:rPr>
              <w:t>interpreting empirical research articles</w:t>
            </w:r>
          </w:p>
          <w:p w14:paraId="613FE6F9" w14:textId="77777777" w:rsidR="00666120" w:rsidRDefault="00666120" w:rsidP="00666120">
            <w:pPr>
              <w:pStyle w:val="ListParagraph"/>
              <w:numPr>
                <w:ilvl w:val="0"/>
                <w:numId w:val="25"/>
              </w:numPr>
              <w:rPr>
                <w:rFonts w:eastAsiaTheme="minorEastAsia"/>
                <w:color w:val="181A19"/>
                <w:sz w:val="24"/>
                <w:szCs w:val="24"/>
              </w:rPr>
            </w:pPr>
            <w:r w:rsidRPr="38FFB874">
              <w:rPr>
                <w:rFonts w:eastAsiaTheme="minorEastAsia"/>
                <w:color w:val="181A19"/>
                <w:sz w:val="24"/>
                <w:szCs w:val="24"/>
              </w:rPr>
              <w:t>research questions &amp; hypotheses</w:t>
            </w:r>
          </w:p>
          <w:p w14:paraId="6B8CD644" w14:textId="77777777" w:rsidR="00666120" w:rsidRDefault="00666120" w:rsidP="00666120">
            <w:pPr>
              <w:pStyle w:val="ListParagraph"/>
              <w:numPr>
                <w:ilvl w:val="0"/>
                <w:numId w:val="25"/>
              </w:numPr>
              <w:rPr>
                <w:rFonts w:eastAsiaTheme="minorEastAsia"/>
                <w:color w:val="181A19"/>
                <w:sz w:val="24"/>
                <w:szCs w:val="24"/>
              </w:rPr>
            </w:pPr>
            <w:r w:rsidRPr="38FFB874">
              <w:rPr>
                <w:rFonts w:eastAsiaTheme="minorEastAsia"/>
                <w:color w:val="181A19"/>
                <w:sz w:val="24"/>
                <w:szCs w:val="24"/>
              </w:rPr>
              <w:t>research design &amp; sampling</w:t>
            </w:r>
          </w:p>
          <w:p w14:paraId="1504D98E" w14:textId="77777777" w:rsidR="00666120" w:rsidRDefault="00666120" w:rsidP="00666120">
            <w:pPr>
              <w:pStyle w:val="ListParagraph"/>
              <w:numPr>
                <w:ilvl w:val="0"/>
                <w:numId w:val="25"/>
              </w:numPr>
              <w:rPr>
                <w:rFonts w:eastAsiaTheme="minorEastAsia"/>
                <w:color w:val="181A19"/>
                <w:sz w:val="24"/>
                <w:szCs w:val="24"/>
              </w:rPr>
            </w:pPr>
            <w:r w:rsidRPr="38FFB874">
              <w:rPr>
                <w:rFonts w:eastAsiaTheme="minorEastAsia"/>
                <w:color w:val="181A19"/>
                <w:sz w:val="24"/>
                <w:szCs w:val="24"/>
              </w:rPr>
              <w:t>data collection methods, variables &amp; measurement</w:t>
            </w:r>
          </w:p>
          <w:p w14:paraId="761AD0F5" w14:textId="77777777" w:rsidR="00666120" w:rsidRDefault="00666120" w:rsidP="00666120">
            <w:pPr>
              <w:pStyle w:val="ListParagraph"/>
              <w:numPr>
                <w:ilvl w:val="0"/>
                <w:numId w:val="25"/>
              </w:numPr>
              <w:rPr>
                <w:rFonts w:eastAsiaTheme="minorEastAsia"/>
                <w:color w:val="181A19"/>
                <w:sz w:val="24"/>
                <w:szCs w:val="24"/>
              </w:rPr>
            </w:pPr>
            <w:r w:rsidRPr="38FFB874">
              <w:rPr>
                <w:rFonts w:eastAsiaTheme="minorEastAsia"/>
                <w:color w:val="181A19"/>
                <w:sz w:val="24"/>
                <w:szCs w:val="24"/>
              </w:rPr>
              <w:t>SPSS &amp; data analyses (descriptive statistics, frequency distribution, t-Test, ANOVA, chi square, crosstabulation, correlation)</w:t>
            </w:r>
          </w:p>
          <w:p w14:paraId="7DCF45EE" w14:textId="77777777" w:rsidR="00666120" w:rsidRDefault="00666120" w:rsidP="00666120">
            <w:pPr>
              <w:pStyle w:val="ListParagraph"/>
              <w:numPr>
                <w:ilvl w:val="0"/>
                <w:numId w:val="25"/>
              </w:numPr>
              <w:rPr>
                <w:rFonts w:eastAsiaTheme="minorEastAsia"/>
                <w:color w:val="181A19"/>
                <w:sz w:val="24"/>
                <w:szCs w:val="24"/>
              </w:rPr>
            </w:pPr>
            <w:r w:rsidRPr="38FFB874">
              <w:rPr>
                <w:rFonts w:eastAsiaTheme="minorEastAsia"/>
                <w:color w:val="181A19"/>
                <w:sz w:val="24"/>
                <w:szCs w:val="24"/>
              </w:rPr>
              <w:t>writing the results of data analyses</w:t>
            </w:r>
          </w:p>
          <w:p w14:paraId="13BAB047" w14:textId="77777777" w:rsidR="00666120" w:rsidRDefault="00666120" w:rsidP="00666120">
            <w:pPr>
              <w:pStyle w:val="ListParagraph"/>
              <w:numPr>
                <w:ilvl w:val="0"/>
                <w:numId w:val="25"/>
              </w:numPr>
              <w:rPr>
                <w:rFonts w:eastAsiaTheme="minorEastAsia"/>
                <w:color w:val="181A19"/>
                <w:sz w:val="24"/>
                <w:szCs w:val="24"/>
              </w:rPr>
            </w:pPr>
            <w:r w:rsidRPr="38FFB874">
              <w:rPr>
                <w:rFonts w:eastAsiaTheme="minorEastAsia"/>
                <w:color w:val="181A19"/>
                <w:sz w:val="24"/>
                <w:szCs w:val="24"/>
              </w:rPr>
              <w:t>adhering to assignment guidelines</w:t>
            </w:r>
          </w:p>
          <w:p w14:paraId="7C094E29" w14:textId="77777777" w:rsidR="00666120" w:rsidRDefault="00666120" w:rsidP="00E1385D">
            <w:pPr>
              <w:rPr>
                <w:rFonts w:eastAsiaTheme="minorEastAsia"/>
                <w:color w:val="181A19"/>
                <w:sz w:val="24"/>
                <w:szCs w:val="24"/>
              </w:rPr>
            </w:pPr>
            <w:r w:rsidRPr="38FFB874">
              <w:rPr>
                <w:rFonts w:eastAsiaTheme="minorEastAsia"/>
                <w:color w:val="181A19"/>
                <w:sz w:val="24"/>
                <w:szCs w:val="24"/>
              </w:rPr>
              <w:t>A typical session ranges from 30 minutes to one hour and may include content related to the topics mentioned above and various other components of the research process.</w:t>
            </w:r>
          </w:p>
          <w:p w14:paraId="0C0867D8" w14:textId="77777777" w:rsidR="00666120" w:rsidRDefault="00666120" w:rsidP="00E1385D">
            <w:pPr>
              <w:rPr>
                <w:rFonts w:eastAsiaTheme="minorEastAsia"/>
                <w:color w:val="181A19"/>
                <w:sz w:val="24"/>
                <w:szCs w:val="24"/>
              </w:rPr>
            </w:pPr>
            <w:r w:rsidRPr="38FFB874">
              <w:rPr>
                <w:rFonts w:eastAsiaTheme="minorEastAsia"/>
                <w:color w:val="181A19"/>
                <w:sz w:val="24"/>
                <w:szCs w:val="24"/>
              </w:rPr>
              <w:t>Contact our Social Work Research Tutor:</w:t>
            </w:r>
          </w:p>
          <w:p w14:paraId="39848124" w14:textId="77777777" w:rsidR="00666120" w:rsidRDefault="00666120" w:rsidP="00666120">
            <w:pPr>
              <w:pStyle w:val="ListParagraph"/>
              <w:numPr>
                <w:ilvl w:val="0"/>
                <w:numId w:val="25"/>
              </w:numPr>
              <w:rPr>
                <w:rFonts w:eastAsiaTheme="minorEastAsia"/>
                <w:color w:val="181A19"/>
                <w:sz w:val="24"/>
                <w:szCs w:val="24"/>
              </w:rPr>
            </w:pPr>
            <w:r w:rsidRPr="38FFB874">
              <w:rPr>
                <w:rFonts w:eastAsiaTheme="minorEastAsia"/>
                <w:color w:val="181A19"/>
                <w:sz w:val="24"/>
                <w:szCs w:val="24"/>
              </w:rPr>
              <w:t>Danielle Hicks</w:t>
            </w:r>
          </w:p>
          <w:p w14:paraId="2B5B1A58" w14:textId="77777777" w:rsidR="00666120" w:rsidRDefault="00644A44" w:rsidP="00666120">
            <w:pPr>
              <w:pStyle w:val="ListParagraph"/>
              <w:numPr>
                <w:ilvl w:val="1"/>
                <w:numId w:val="24"/>
              </w:numPr>
              <w:rPr>
                <w:rFonts w:eastAsiaTheme="minorEastAsia"/>
                <w:color w:val="181A19"/>
                <w:sz w:val="24"/>
                <w:szCs w:val="24"/>
                <w:u w:val="single"/>
              </w:rPr>
            </w:pPr>
            <w:hyperlink r:id="rId34">
              <w:r w:rsidR="00666120" w:rsidRPr="38FFB874">
                <w:rPr>
                  <w:rStyle w:val="Hyperlink"/>
                  <w:rFonts w:eastAsiaTheme="minorEastAsia"/>
                  <w:sz w:val="24"/>
                  <w:szCs w:val="24"/>
                </w:rPr>
                <w:t>danielle.hicks@wayne.edu</w:t>
              </w:r>
            </w:hyperlink>
          </w:p>
          <w:p w14:paraId="610E7AC2" w14:textId="77777777" w:rsidR="00666120" w:rsidRDefault="00644A44" w:rsidP="00666120">
            <w:pPr>
              <w:pStyle w:val="ListParagraph"/>
              <w:numPr>
                <w:ilvl w:val="1"/>
                <w:numId w:val="24"/>
              </w:numPr>
              <w:rPr>
                <w:rFonts w:eastAsiaTheme="minorEastAsia"/>
                <w:color w:val="181A19"/>
                <w:sz w:val="24"/>
                <w:szCs w:val="24"/>
                <w:u w:val="single"/>
              </w:rPr>
            </w:pPr>
            <w:hyperlink r:id="rId35">
              <w:r w:rsidR="007BD399" w:rsidRPr="63ED074B">
                <w:rPr>
                  <w:rStyle w:val="Hyperlink"/>
                  <w:rFonts w:eastAsiaTheme="minorEastAsia"/>
                  <w:sz w:val="24"/>
                  <w:szCs w:val="24"/>
                </w:rPr>
                <w:t>Schedule an Appointment</w:t>
              </w:r>
            </w:hyperlink>
          </w:p>
          <w:p w14:paraId="1D9FFBCF" w14:textId="77777777" w:rsidR="00666120" w:rsidRDefault="00644A44" w:rsidP="00E1385D">
            <w:pPr>
              <w:rPr>
                <w:rFonts w:ascii="Calibri" w:hAnsi="Calibri" w:cs="Calibri"/>
                <w:sz w:val="24"/>
                <w:szCs w:val="24"/>
              </w:rPr>
            </w:pPr>
            <w:hyperlink r:id="rId36">
              <w:r w:rsidR="007BD399" w:rsidRPr="63ED074B">
                <w:rPr>
                  <w:rStyle w:val="Hyperlink"/>
                  <w:rFonts w:ascii="Calibri" w:hAnsi="Calibri" w:cs="Calibri"/>
                  <w:b/>
                  <w:bCs/>
                  <w:sz w:val="24"/>
                  <w:szCs w:val="24"/>
                </w:rPr>
                <w:t>Social Work Student Alliance</w:t>
              </w:r>
            </w:hyperlink>
            <w:r w:rsidR="007BD399" w:rsidRPr="63ED074B">
              <w:rPr>
                <w:rFonts w:ascii="Calibri" w:hAnsi="Calibri" w:cs="Calibri"/>
                <w:sz w:val="24"/>
                <w:szCs w:val="24"/>
              </w:rPr>
              <w:t xml:space="preserve"> - In 2021, the School created an umbrella organization for our growing list of student organizations, the Social Work Student Alliance (SWSA). The Alliance is a one-stop shop for all student activities at the School of Social Work. If you are looking for academic assistance referrals, wellness resources, or student advocacy opportunities, the Social Work Student Alliance is the place to be. To get involved, simply join our Student Alliance Zoom call, every Tuesday from 3-4 pm. Contact: Andre Iadipaolo, Project Coordinator </w:t>
            </w:r>
            <w:r w:rsidR="007BD399" w:rsidRPr="63ED074B">
              <w:rPr>
                <w:rFonts w:ascii="Calibri" w:hAnsi="Calibri" w:cs="Calibri"/>
                <w:color w:val="365F91" w:themeColor="accent1" w:themeShade="BF"/>
                <w:sz w:val="24"/>
                <w:szCs w:val="24"/>
              </w:rPr>
              <w:t>(</w:t>
            </w:r>
            <w:hyperlink r:id="rId37">
              <w:r w:rsidR="007BD399" w:rsidRPr="63ED074B">
                <w:rPr>
                  <w:rStyle w:val="Hyperlink"/>
                  <w:rFonts w:ascii="Calibri" w:hAnsi="Calibri" w:cs="Calibri"/>
                  <w:sz w:val="24"/>
                  <w:szCs w:val="24"/>
                </w:rPr>
                <w:t>eu6337@wayne.edu</w:t>
              </w:r>
            </w:hyperlink>
            <w:r w:rsidR="007BD399" w:rsidRPr="63ED074B">
              <w:rPr>
                <w:rFonts w:ascii="Calibri" w:hAnsi="Calibri" w:cs="Calibri"/>
                <w:color w:val="365F91" w:themeColor="accent1" w:themeShade="BF"/>
                <w:sz w:val="24"/>
                <w:szCs w:val="24"/>
              </w:rPr>
              <w:t>)</w:t>
            </w:r>
          </w:p>
          <w:p w14:paraId="1ACAEEF4" w14:textId="063AD60A" w:rsidR="00666120" w:rsidRDefault="00644A44" w:rsidP="00E1385D">
            <w:pPr>
              <w:rPr>
                <w:rFonts w:eastAsiaTheme="minorEastAsia"/>
                <w:sz w:val="24"/>
                <w:szCs w:val="24"/>
              </w:rPr>
            </w:pPr>
            <w:hyperlink r:id="rId38">
              <w:r w:rsidR="007BD399" w:rsidRPr="63ED074B">
                <w:rPr>
                  <w:rStyle w:val="Hyperlink"/>
                  <w:rFonts w:ascii="Calibri" w:hAnsi="Calibri" w:cs="Calibri"/>
                  <w:b/>
                  <w:bCs/>
                  <w:sz w:val="24"/>
                  <w:szCs w:val="24"/>
                </w:rPr>
                <w:t>Social Work Peer Support (SWPS):</w:t>
              </w:r>
            </w:hyperlink>
            <w:r w:rsidR="007BD399" w:rsidRPr="63ED074B">
              <w:rPr>
                <w:rFonts w:ascii="Calibri" w:hAnsi="Calibri" w:cs="Calibri"/>
                <w:b/>
                <w:bCs/>
                <w:color w:val="0000CC"/>
                <w:sz w:val="24"/>
                <w:szCs w:val="24"/>
              </w:rPr>
              <w:t xml:space="preserve"> </w:t>
            </w:r>
            <w:r w:rsidR="007BD399" w:rsidRPr="63ED074B">
              <w:rPr>
                <w:rFonts w:eastAsiaTheme="minorEastAsia"/>
                <w:color w:val="181A19"/>
                <w:sz w:val="24"/>
                <w:szCs w:val="24"/>
              </w:rPr>
              <w:t>SWPS is the official peer-mentor program of the Schools of Social Work. SWPS provides personal and academic guidance for any social work student as they progress through the program. Peer mentors are available for one-on-one appointments and hold support groups and events throughout the year. SWPS also offers discussion boards and modules for student success, all available on the SWPS Canvas page.  Contact: Professor Judith Wineman, Faculty Supervisor (</w:t>
            </w:r>
            <w:hyperlink r:id="rId39">
              <w:r w:rsidR="007BD399" w:rsidRPr="63ED074B">
                <w:rPr>
                  <w:rStyle w:val="Hyperlink"/>
                  <w:rFonts w:eastAsiaTheme="minorEastAsia"/>
                  <w:sz w:val="24"/>
                  <w:szCs w:val="24"/>
                </w:rPr>
                <w:t>ft2332@wayne.edu</w:t>
              </w:r>
            </w:hyperlink>
            <w:r w:rsidR="007BD399" w:rsidRPr="63ED074B">
              <w:rPr>
                <w:rFonts w:eastAsiaTheme="minorEastAsia"/>
                <w:color w:val="181A19"/>
                <w:sz w:val="24"/>
                <w:szCs w:val="24"/>
              </w:rPr>
              <w:t>)</w:t>
            </w:r>
          </w:p>
          <w:p w14:paraId="3BF9C177" w14:textId="77777777" w:rsidR="00666120" w:rsidRPr="006A2ABC" w:rsidRDefault="00644A44" w:rsidP="00E1385D">
            <w:pPr>
              <w:pStyle w:val="NormalWeb"/>
              <w:shd w:val="clear" w:color="auto" w:fill="FFFFFF"/>
              <w:spacing w:before="0" w:beforeAutospacing="0" w:after="0" w:afterAutospacing="0"/>
              <w:rPr>
                <w:rFonts w:ascii="Calibri" w:hAnsi="Calibri" w:cs="Calibri"/>
              </w:rPr>
            </w:pPr>
            <w:hyperlink r:id="rId40" w:history="1">
              <w:r w:rsidR="00666120" w:rsidRPr="008D6292">
                <w:rPr>
                  <w:rStyle w:val="Hyperlink"/>
                  <w:rFonts w:ascii="Calibri" w:hAnsi="Calibri" w:cs="Calibri"/>
                  <w:b/>
                  <w:bCs/>
                  <w:bdr w:val="none" w:sz="0" w:space="0" w:color="auto" w:frame="1"/>
                </w:rPr>
                <w:t>Academic Success Center</w:t>
              </w:r>
              <w:r w:rsidR="00666120" w:rsidRPr="006A2ABC">
                <w:rPr>
                  <w:rStyle w:val="Hyperlink"/>
                  <w:rFonts w:ascii="Calibri" w:hAnsi="Calibri" w:cs="Calibri"/>
                  <w:bdr w:val="none" w:sz="0" w:space="0" w:color="auto" w:frame="1"/>
                </w:rPr>
                <w:t> </w:t>
              </w:r>
            </w:hyperlink>
            <w:r w:rsidR="00666120" w:rsidRPr="006A2ABC">
              <w:rPr>
                <w:rFonts w:ascii="Calibri" w:hAnsi="Calibri" w:cs="Calibri"/>
                <w:bdr w:val="none" w:sz="0" w:space="0" w:color="auto" w:frame="1"/>
              </w:rPr>
              <w:t>(tutoring)</w:t>
            </w:r>
            <w:r w:rsidR="00666120">
              <w:rPr>
                <w:rFonts w:ascii="Calibri" w:hAnsi="Calibri" w:cs="Calibri"/>
                <w:bdr w:val="none" w:sz="0" w:space="0" w:color="auto" w:frame="1"/>
              </w:rPr>
              <w:t xml:space="preserve">: </w:t>
            </w:r>
            <w:r w:rsidR="00666120">
              <w:rPr>
                <w:rFonts w:ascii="Calibri" w:hAnsi="Calibri" w:cs="Calibri"/>
                <w:color w:val="181A19"/>
                <w:shd w:val="clear" w:color="auto" w:fill="FFFFFF"/>
              </w:rPr>
              <w:t>A</w:t>
            </w:r>
            <w:r w:rsidR="00666120" w:rsidRPr="006A2ABC">
              <w:rPr>
                <w:rFonts w:ascii="Calibri" w:hAnsi="Calibri" w:cs="Calibri"/>
                <w:color w:val="181A19"/>
                <w:shd w:val="clear" w:color="auto" w:fill="FFFFFF"/>
              </w:rPr>
              <w:t>cademic support to students through individualized and group peer tutoring in selected courses.</w:t>
            </w:r>
          </w:p>
          <w:p w14:paraId="777FB896" w14:textId="77777777" w:rsidR="00666120" w:rsidRDefault="00666120" w:rsidP="00E1385D">
            <w:pPr>
              <w:pStyle w:val="NormalWeb"/>
              <w:shd w:val="clear" w:color="auto" w:fill="FFFFFF"/>
              <w:spacing w:before="0" w:beforeAutospacing="0" w:after="0" w:afterAutospacing="0"/>
              <w:rPr>
                <w:rFonts w:ascii="Calibri" w:hAnsi="Calibri" w:cs="Calibri"/>
                <w:b/>
                <w:bCs/>
                <w:i/>
                <w:iCs/>
                <w:bdr w:val="none" w:sz="0" w:space="0" w:color="auto" w:frame="1"/>
              </w:rPr>
            </w:pPr>
          </w:p>
          <w:p w14:paraId="1EBF8596" w14:textId="1EC4761C" w:rsidR="00666120" w:rsidRDefault="00644A44" w:rsidP="00666120">
            <w:pPr>
              <w:pStyle w:val="NormalWeb"/>
              <w:shd w:val="clear" w:color="auto" w:fill="FFFFFF"/>
              <w:spacing w:before="0" w:beforeAutospacing="0" w:after="0" w:afterAutospacing="0"/>
              <w:rPr>
                <w:rFonts w:ascii="Calibri" w:hAnsi="Calibri" w:cs="Calibri"/>
                <w:bdr w:val="none" w:sz="0" w:space="0" w:color="auto" w:frame="1"/>
              </w:rPr>
            </w:pPr>
            <w:hyperlink r:id="rId41" w:history="1">
              <w:r w:rsidR="00666120" w:rsidRPr="008D6292">
                <w:rPr>
                  <w:rStyle w:val="Hyperlink"/>
                  <w:rFonts w:ascii="Calibri" w:hAnsi="Calibri" w:cs="Calibri"/>
                  <w:b/>
                  <w:bCs/>
                  <w:bdr w:val="none" w:sz="0" w:space="0" w:color="auto" w:frame="1"/>
                </w:rPr>
                <w:t>Student Disability Services (SDS)</w:t>
              </w:r>
              <w:r w:rsidR="00666120" w:rsidRPr="008D6292">
                <w:rPr>
                  <w:rStyle w:val="Hyperlink"/>
                  <w:rFonts w:ascii="Calibri" w:hAnsi="Calibri" w:cs="Calibri"/>
                  <w:bdr w:val="none" w:sz="0" w:space="0" w:color="auto" w:frame="1"/>
                </w:rPr>
                <w:t> </w:t>
              </w:r>
            </w:hyperlink>
            <w:r w:rsidR="00666120" w:rsidRPr="006A2ABC">
              <w:rPr>
                <w:rFonts w:ascii="Calibri" w:hAnsi="Calibri" w:cs="Calibri"/>
                <w:bdr w:val="none" w:sz="0" w:space="0" w:color="auto" w:frame="1"/>
              </w:rPr>
              <w:t>online registration</w:t>
            </w:r>
          </w:p>
          <w:p w14:paraId="71F3DA33" w14:textId="77777777" w:rsidR="00666120" w:rsidRPr="00666120" w:rsidRDefault="00666120" w:rsidP="00666120">
            <w:pPr>
              <w:pStyle w:val="NormalWeb"/>
              <w:shd w:val="clear" w:color="auto" w:fill="FFFFFF"/>
              <w:spacing w:before="0" w:beforeAutospacing="0" w:after="0" w:afterAutospacing="0"/>
              <w:rPr>
                <w:rFonts w:ascii="Calibri" w:hAnsi="Calibri" w:cs="Calibri"/>
              </w:rPr>
            </w:pPr>
          </w:p>
          <w:p w14:paraId="3474930D" w14:textId="4D6A72AC" w:rsidR="00666120" w:rsidRPr="001206DF" w:rsidRDefault="00644A44" w:rsidP="001206DF">
            <w:pPr>
              <w:pStyle w:val="NormalWeb"/>
              <w:shd w:val="clear" w:color="auto" w:fill="FFFFFF"/>
              <w:spacing w:before="0" w:beforeAutospacing="0" w:after="120" w:afterAutospacing="0"/>
              <w:rPr>
                <w:rFonts w:ascii="Calibri" w:hAnsi="Calibri" w:cs="Calibri"/>
              </w:rPr>
            </w:pPr>
            <w:hyperlink r:id="rId42" w:history="1">
              <w:r w:rsidR="00666120" w:rsidRPr="008D6292">
                <w:rPr>
                  <w:rStyle w:val="Hyperlink"/>
                  <w:rFonts w:ascii="Calibri" w:hAnsi="Calibri" w:cs="Calibri"/>
                  <w:b/>
                  <w:bCs/>
                  <w:bdr w:val="none" w:sz="0" w:space="0" w:color="auto" w:frame="1"/>
                </w:rPr>
                <w:t>WSU Learn Anywhere:</w:t>
              </w:r>
              <w:r w:rsidR="00666120" w:rsidRPr="008D6292">
                <w:rPr>
                  <w:rStyle w:val="Hyperlink"/>
                  <w:rFonts w:ascii="Calibri" w:hAnsi="Calibri" w:cs="Calibri"/>
                  <w:bdr w:val="none" w:sz="0" w:space="0" w:color="auto" w:frame="1"/>
                </w:rPr>
                <w:t> </w:t>
              </w:r>
            </w:hyperlink>
            <w:r w:rsidR="00666120" w:rsidRPr="007209D4">
              <w:rPr>
                <w:rFonts w:ascii="Calibri" w:hAnsi="Calibri" w:cs="Calibri"/>
                <w:bdr w:val="none" w:sz="0" w:space="0" w:color="auto" w:frame="1"/>
              </w:rPr>
              <w:t>Prepares students for online learning</w:t>
            </w:r>
            <w:r w:rsidR="00666120" w:rsidRPr="006A2ABC">
              <w:rPr>
                <w:rFonts w:ascii="Calibri" w:hAnsi="Calibri" w:cs="Calibri"/>
                <w:bdr w:val="none" w:sz="0" w:space="0" w:color="auto" w:frame="1"/>
              </w:rPr>
              <w:t> </w:t>
            </w:r>
            <w:r w:rsidR="00666120" w:rsidRPr="006A2ABC">
              <w:rPr>
                <w:rFonts w:ascii="Calibri" w:hAnsi="Calibri" w:cs="Calibri"/>
              </w:rPr>
              <w:t xml:space="preserve"> </w:t>
            </w:r>
          </w:p>
        </w:tc>
      </w:tr>
      <w:tr w:rsidR="00666120" w:rsidRPr="006A2ABC" w14:paraId="2C5472DC" w14:textId="77777777" w:rsidTr="63ED074B">
        <w:trPr>
          <w:trHeight w:val="2763"/>
        </w:trPr>
        <w:tc>
          <w:tcPr>
            <w:tcW w:w="1975" w:type="dxa"/>
          </w:tcPr>
          <w:p w14:paraId="0BC8304B" w14:textId="77777777" w:rsidR="00666120" w:rsidRPr="006A2ABC" w:rsidRDefault="00666120" w:rsidP="00E1385D">
            <w:pPr>
              <w:pStyle w:val="NormalWeb"/>
              <w:shd w:val="clear" w:color="auto" w:fill="FFFFFF"/>
              <w:spacing w:before="0" w:beforeAutospacing="0" w:after="0" w:afterAutospacing="0"/>
              <w:rPr>
                <w:rFonts w:ascii="Calibri" w:hAnsi="Calibri" w:cs="Calibri"/>
                <w:b/>
                <w:bCs/>
                <w:bdr w:val="none" w:sz="0" w:space="0" w:color="auto" w:frame="1"/>
              </w:rPr>
            </w:pPr>
            <w:r w:rsidRPr="006A2ABC">
              <w:rPr>
                <w:rFonts w:ascii="Calibri" w:hAnsi="Calibri" w:cs="Calibri"/>
                <w:b/>
                <w:bCs/>
                <w:bdr w:val="none" w:sz="0" w:space="0" w:color="auto" w:frame="1"/>
              </w:rPr>
              <w:t>Health and Emotional Wellbeing</w:t>
            </w:r>
          </w:p>
        </w:tc>
        <w:tc>
          <w:tcPr>
            <w:tcW w:w="8460" w:type="dxa"/>
          </w:tcPr>
          <w:p w14:paraId="19F16CDD" w14:textId="77777777" w:rsidR="00666120" w:rsidRDefault="00644A44" w:rsidP="00E1385D">
            <w:pPr>
              <w:pStyle w:val="NormalWeb"/>
              <w:shd w:val="clear" w:color="auto" w:fill="FFFFFF"/>
              <w:spacing w:before="0" w:beforeAutospacing="0" w:after="0" w:afterAutospacing="0"/>
              <w:rPr>
                <w:rFonts w:ascii="Calibri" w:hAnsi="Calibri" w:cs="Calibri"/>
                <w:bdr w:val="none" w:sz="0" w:space="0" w:color="auto" w:frame="1"/>
              </w:rPr>
            </w:pPr>
            <w:hyperlink r:id="rId43" w:history="1">
              <w:r w:rsidR="00666120" w:rsidRPr="008D6292">
                <w:rPr>
                  <w:rStyle w:val="Hyperlink"/>
                  <w:rFonts w:ascii="Calibri" w:hAnsi="Calibri" w:cs="Calibri"/>
                  <w:b/>
                  <w:bCs/>
                  <w:bdr w:val="none" w:sz="0" w:space="0" w:color="auto" w:frame="1"/>
                </w:rPr>
                <w:t>Campus Health Center</w:t>
              </w:r>
            </w:hyperlink>
            <w:r w:rsidR="00666120" w:rsidRPr="008D6292">
              <w:rPr>
                <w:rFonts w:ascii="Calibri" w:hAnsi="Calibri" w:cs="Calibri"/>
                <w:b/>
                <w:bCs/>
                <w:bdr w:val="none" w:sz="0" w:space="0" w:color="auto" w:frame="1"/>
              </w:rPr>
              <w:t>:</w:t>
            </w:r>
            <w:r w:rsidR="00666120">
              <w:rPr>
                <w:rFonts w:ascii="Calibri" w:hAnsi="Calibri" w:cs="Calibri"/>
                <w:b/>
                <w:bCs/>
                <w:i/>
                <w:iCs/>
                <w:bdr w:val="none" w:sz="0" w:space="0" w:color="auto" w:frame="1"/>
              </w:rPr>
              <w:t xml:space="preserve"> </w:t>
            </w:r>
            <w:r w:rsidR="00666120" w:rsidRPr="006A2ABC">
              <w:rPr>
                <w:rFonts w:ascii="Calibri" w:hAnsi="Calibri" w:cs="Calibri"/>
                <w:bdr w:val="none" w:sz="0" w:space="0" w:color="auto" w:frame="1"/>
              </w:rPr>
              <w:t>Campus Health Center provides health care services to prevent and treat common physical illness. The health and well-being of students at Wayne State University is our top priority. We are here to keep you healthy, so you can attain your educational and personal goals. 313-577-5041</w:t>
            </w:r>
          </w:p>
          <w:p w14:paraId="5DEA15ED" w14:textId="77777777" w:rsidR="00666120" w:rsidRPr="006A2ABC" w:rsidRDefault="00666120" w:rsidP="00E1385D">
            <w:pPr>
              <w:pStyle w:val="NormalWeb"/>
              <w:shd w:val="clear" w:color="auto" w:fill="FFFFFF"/>
              <w:spacing w:before="0" w:beforeAutospacing="0" w:after="0" w:afterAutospacing="0"/>
              <w:rPr>
                <w:rFonts w:ascii="Calibri" w:hAnsi="Calibri" w:cs="Calibri"/>
                <w:b/>
                <w:bCs/>
                <w:bdr w:val="none" w:sz="0" w:space="0" w:color="auto" w:frame="1"/>
              </w:rPr>
            </w:pPr>
          </w:p>
          <w:p w14:paraId="663A680F" w14:textId="3F6F65AD" w:rsidR="00666120" w:rsidRPr="00666120" w:rsidRDefault="00644A44" w:rsidP="00666120">
            <w:pPr>
              <w:pStyle w:val="NormalWeb"/>
              <w:shd w:val="clear" w:color="auto" w:fill="FFFFFF"/>
              <w:spacing w:before="0" w:beforeAutospacing="0" w:after="0" w:afterAutospacing="0"/>
              <w:rPr>
                <w:rFonts w:ascii="Calibri" w:hAnsi="Calibri" w:cs="Calibri"/>
              </w:rPr>
            </w:pPr>
            <w:hyperlink r:id="rId44" w:history="1">
              <w:r w:rsidR="00666120" w:rsidRPr="008D6292">
                <w:rPr>
                  <w:rStyle w:val="Hyperlink"/>
                  <w:rFonts w:ascii="Calibri" w:hAnsi="Calibri" w:cs="Calibri"/>
                  <w:b/>
                  <w:bCs/>
                  <w:bdr w:val="none" w:sz="0" w:space="0" w:color="auto" w:frame="1"/>
                </w:rPr>
                <w:t>Counseling and Psychological Services</w:t>
              </w:r>
            </w:hyperlink>
            <w:r w:rsidR="00666120" w:rsidRPr="008D6292">
              <w:rPr>
                <w:rFonts w:ascii="Calibri" w:hAnsi="Calibri" w:cs="Calibri"/>
              </w:rPr>
              <w:t>:</w:t>
            </w:r>
            <w:r w:rsidR="00666120" w:rsidRPr="006A2ABC">
              <w:rPr>
                <w:rFonts w:ascii="Calibri" w:hAnsi="Calibri" w:cs="Calibri"/>
              </w:rPr>
              <w:t xml:space="preserve"> </w:t>
            </w:r>
            <w:r w:rsidR="00666120" w:rsidRPr="006A2ABC">
              <w:rPr>
                <w:rFonts w:ascii="Calibri" w:hAnsi="Calibri" w:cs="Calibri"/>
                <w:bdr w:val="none" w:sz="0" w:space="0" w:color="auto" w:frame="1"/>
              </w:rPr>
              <w:t>CAPS counselors are available Monday-Friday, 9 a.m. to 3 p.m. Visit the CAPS website for more details. **If you need to speak with a counselor after hours, you can reach out to CAPS (counseling) </w:t>
            </w:r>
            <w:r w:rsidR="00666120" w:rsidRPr="007209D4">
              <w:rPr>
                <w:rFonts w:ascii="Calibri" w:hAnsi="Calibri" w:cs="Calibri"/>
                <w:bdr w:val="none" w:sz="0" w:space="0" w:color="auto" w:frame="1"/>
              </w:rPr>
              <w:t>after hours</w:t>
            </w:r>
            <w:r w:rsidR="00666120" w:rsidRPr="006A2ABC">
              <w:rPr>
                <w:rFonts w:ascii="Calibri" w:hAnsi="Calibri" w:cs="Calibri"/>
                <w:bdr w:val="none" w:sz="0" w:space="0" w:color="auto" w:frame="1"/>
              </w:rPr>
              <w:t> by calling the following number: </w:t>
            </w:r>
            <w:r w:rsidR="00666120" w:rsidRPr="007209D4">
              <w:rPr>
                <w:rFonts w:ascii="Calibri" w:hAnsi="Calibri" w:cs="Calibri"/>
                <w:bdr w:val="none" w:sz="0" w:space="0" w:color="auto" w:frame="1"/>
                <w:shd w:val="clear" w:color="auto" w:fill="FFFFFF"/>
              </w:rPr>
              <w:t>313-577-9982.</w:t>
            </w:r>
          </w:p>
          <w:p w14:paraId="69B6FEA8" w14:textId="77777777" w:rsidR="00666120" w:rsidRPr="006A2ABC" w:rsidRDefault="00644A44" w:rsidP="00E1385D">
            <w:pPr>
              <w:pStyle w:val="NormalWeb"/>
              <w:shd w:val="clear" w:color="auto" w:fill="FFFFFF"/>
              <w:spacing w:before="0" w:after="0"/>
              <w:rPr>
                <w:rFonts w:ascii="Calibri" w:hAnsi="Calibri" w:cs="Calibri"/>
                <w:b/>
                <w:bCs/>
                <w:bdr w:val="none" w:sz="0" w:space="0" w:color="auto" w:frame="1"/>
              </w:rPr>
            </w:pPr>
            <w:hyperlink r:id="rId45" w:history="1">
              <w:r w:rsidR="00666120" w:rsidRPr="008D6292">
                <w:rPr>
                  <w:rStyle w:val="Hyperlink"/>
                  <w:rFonts w:ascii="Calibri" w:hAnsi="Calibri" w:cs="Calibri"/>
                  <w:b/>
                  <w:bCs/>
                  <w:bdr w:val="none" w:sz="0" w:space="0" w:color="auto" w:frame="1"/>
                  <w:shd w:val="clear" w:color="auto" w:fill="FFFFFF"/>
                </w:rPr>
                <w:t>Warrior Life and Wellness Resources</w:t>
              </w:r>
            </w:hyperlink>
            <w:r w:rsidR="00666120" w:rsidRPr="008D6292">
              <w:rPr>
                <w:rFonts w:ascii="Calibri" w:hAnsi="Calibri" w:cs="Calibri"/>
                <w:b/>
                <w:bCs/>
                <w:bdr w:val="none" w:sz="0" w:space="0" w:color="auto" w:frame="1"/>
                <w:shd w:val="clear" w:color="auto" w:fill="FFFFFF"/>
              </w:rPr>
              <w:t>,</w:t>
            </w:r>
            <w:r w:rsidR="00666120" w:rsidRPr="006A2ABC">
              <w:rPr>
                <w:rFonts w:ascii="Calibri" w:hAnsi="Calibri" w:cs="Calibri"/>
                <w:b/>
                <w:bCs/>
                <w:i/>
                <w:iCs/>
                <w:bdr w:val="none" w:sz="0" w:space="0" w:color="auto" w:frame="1"/>
                <w:shd w:val="clear" w:color="auto" w:fill="FFFFFF"/>
              </w:rPr>
              <w:t xml:space="preserve"> Dean of Students Office</w:t>
            </w:r>
            <w:r w:rsidR="00666120" w:rsidRPr="006A2ABC">
              <w:rPr>
                <w:rFonts w:ascii="Calibri" w:hAnsi="Calibri" w:cs="Calibri"/>
                <w:b/>
                <w:bCs/>
                <w:bdr w:val="none" w:sz="0" w:space="0" w:color="auto" w:frame="1"/>
                <w:shd w:val="clear" w:color="auto" w:fill="FFFFFF"/>
              </w:rPr>
              <w:t xml:space="preserve"> </w:t>
            </w:r>
          </w:p>
        </w:tc>
      </w:tr>
      <w:tr w:rsidR="00666120" w:rsidRPr="006A2ABC" w14:paraId="6782C519" w14:textId="77777777" w:rsidTr="63ED074B">
        <w:trPr>
          <w:trHeight w:val="3112"/>
        </w:trPr>
        <w:tc>
          <w:tcPr>
            <w:tcW w:w="1975" w:type="dxa"/>
          </w:tcPr>
          <w:p w14:paraId="3EC7371E" w14:textId="77777777" w:rsidR="00666120" w:rsidRPr="006A2ABC" w:rsidRDefault="00666120" w:rsidP="00E1385D">
            <w:pPr>
              <w:pStyle w:val="NormalWeb"/>
              <w:shd w:val="clear" w:color="auto" w:fill="FFFFFF"/>
              <w:spacing w:before="0" w:beforeAutospacing="0" w:after="0" w:afterAutospacing="0"/>
              <w:rPr>
                <w:rFonts w:ascii="Calibri" w:hAnsi="Calibri" w:cs="Calibri"/>
                <w:b/>
                <w:bCs/>
                <w:bdr w:val="none" w:sz="0" w:space="0" w:color="auto" w:frame="1"/>
              </w:rPr>
            </w:pPr>
            <w:r w:rsidRPr="006A2ABC">
              <w:rPr>
                <w:rFonts w:ascii="Calibri" w:hAnsi="Calibri" w:cs="Calibri"/>
                <w:b/>
                <w:bCs/>
                <w:bdr w:val="none" w:sz="0" w:space="0" w:color="auto" w:frame="1"/>
              </w:rPr>
              <w:t>Financial Needs and Resources</w:t>
            </w:r>
          </w:p>
        </w:tc>
        <w:tc>
          <w:tcPr>
            <w:tcW w:w="8460" w:type="dxa"/>
          </w:tcPr>
          <w:p w14:paraId="7B9A4187" w14:textId="77777777" w:rsidR="00666120" w:rsidRDefault="00644A44" w:rsidP="00E1385D">
            <w:pPr>
              <w:rPr>
                <w:rFonts w:ascii="Calibri" w:hAnsi="Calibri" w:cs="Calibri"/>
                <w:sz w:val="24"/>
                <w:szCs w:val="24"/>
              </w:rPr>
            </w:pPr>
            <w:hyperlink r:id="rId46">
              <w:r w:rsidR="007BD399" w:rsidRPr="63ED074B">
                <w:rPr>
                  <w:rStyle w:val="Hyperlink"/>
                  <w:rFonts w:ascii="Calibri" w:hAnsi="Calibri" w:cs="Calibri"/>
                  <w:b/>
                  <w:bCs/>
                  <w:sz w:val="24"/>
                  <w:szCs w:val="24"/>
                </w:rPr>
                <w:t>Scholarships and Financial Aid</w:t>
              </w:r>
            </w:hyperlink>
            <w:r w:rsidR="007BD399" w:rsidRPr="63ED074B">
              <w:rPr>
                <w:rFonts w:ascii="Calibri" w:hAnsi="Calibri" w:cs="Calibri"/>
                <w:sz w:val="24"/>
                <w:szCs w:val="24"/>
              </w:rPr>
              <w:t xml:space="preserve">: These scholarships are designed to provide financial assistance to students enrolled in academic programs offered by the WSU School of Social Work. Please check the website for application deadlines. </w:t>
            </w:r>
          </w:p>
          <w:p w14:paraId="4FFF51E9" w14:textId="77777777" w:rsidR="00666120" w:rsidRPr="006A2ABC" w:rsidRDefault="00644A44" w:rsidP="00E1385D">
            <w:pPr>
              <w:pStyle w:val="NormalWeb"/>
              <w:shd w:val="clear" w:color="auto" w:fill="FFFFFF"/>
              <w:spacing w:before="0" w:beforeAutospacing="0" w:after="0" w:afterAutospacing="0"/>
              <w:rPr>
                <w:rFonts w:ascii="Calibri" w:hAnsi="Calibri" w:cs="Calibri"/>
              </w:rPr>
            </w:pPr>
            <w:hyperlink r:id="rId47" w:history="1">
              <w:r w:rsidR="00666120" w:rsidRPr="008D6292">
                <w:rPr>
                  <w:rStyle w:val="Hyperlink"/>
                  <w:rFonts w:ascii="Calibri" w:hAnsi="Calibri" w:cs="Calibri"/>
                  <w:b/>
                  <w:bCs/>
                  <w:bdr w:val="none" w:sz="0" w:space="0" w:color="auto" w:frame="1"/>
                </w:rPr>
                <w:t>Food Pantry</w:t>
              </w:r>
            </w:hyperlink>
            <w:r w:rsidR="00666120">
              <w:rPr>
                <w:rFonts w:ascii="Calibri" w:hAnsi="Calibri" w:cs="Calibri"/>
                <w:b/>
                <w:bCs/>
                <w:bdr w:val="none" w:sz="0" w:space="0" w:color="auto" w:frame="1"/>
              </w:rPr>
              <w:t xml:space="preserve">: </w:t>
            </w:r>
            <w:r w:rsidR="00666120" w:rsidRPr="006A2ABC">
              <w:rPr>
                <w:rFonts w:ascii="Calibri" w:hAnsi="Calibri" w:cs="Calibri"/>
                <w:color w:val="181A19"/>
                <w:shd w:val="clear" w:color="auto" w:fill="FFFFFF"/>
              </w:rPr>
              <w:t>The W Food Pantry provides currently enrolled Wayne State Warriors in need of food assistance with supplemental food and additional resources to enhance student success.</w:t>
            </w:r>
          </w:p>
          <w:p w14:paraId="10F644E5" w14:textId="77777777" w:rsidR="00666120" w:rsidRPr="006A2ABC" w:rsidRDefault="00666120" w:rsidP="00E1385D">
            <w:pPr>
              <w:pStyle w:val="NormalWeb"/>
              <w:shd w:val="clear" w:color="auto" w:fill="FFFFFF"/>
              <w:spacing w:before="0" w:after="0"/>
              <w:rPr>
                <w:rFonts w:ascii="Calibri" w:hAnsi="Calibri" w:cs="Calibri"/>
                <w:b/>
                <w:bCs/>
                <w:bdr w:val="none" w:sz="0" w:space="0" w:color="auto" w:frame="1"/>
              </w:rPr>
            </w:pPr>
            <w:r w:rsidRPr="006A2ABC">
              <w:rPr>
                <w:rFonts w:ascii="Calibri" w:hAnsi="Calibri" w:cs="Calibri"/>
                <w:b/>
                <w:bCs/>
                <w:bdr w:val="none" w:sz="0" w:space="0" w:color="auto" w:frame="1"/>
              </w:rPr>
              <w:t> </w:t>
            </w:r>
            <w:hyperlink r:id="rId48" w:history="1">
              <w:r w:rsidRPr="008D6292">
                <w:rPr>
                  <w:rStyle w:val="Hyperlink"/>
                  <w:rFonts w:ascii="Calibri" w:hAnsi="Calibri" w:cs="Calibri"/>
                  <w:b/>
                  <w:bCs/>
                  <w:bdr w:val="none" w:sz="0" w:space="0" w:color="auto" w:frame="1"/>
                </w:rPr>
                <w:t>W Wardrobe</w:t>
              </w:r>
            </w:hyperlink>
            <w:r w:rsidRPr="006A2ABC">
              <w:rPr>
                <w:rFonts w:ascii="Calibri" w:hAnsi="Calibri" w:cs="Calibri"/>
                <w:b/>
                <w:bCs/>
                <w:bdr w:val="none" w:sz="0" w:space="0" w:color="auto" w:frame="1"/>
              </w:rPr>
              <w:t xml:space="preserve">: </w:t>
            </w:r>
            <w:r w:rsidRPr="006A2ABC">
              <w:rPr>
                <w:rFonts w:ascii="Calibri" w:hAnsi="Calibri" w:cs="Calibri"/>
                <w:color w:val="181A19"/>
                <w:shd w:val="clear" w:color="auto" w:fill="FFFFFF"/>
              </w:rPr>
              <w:t>The Wardrobe is designed to provide gently used garments to any enrolled student free of charge. Our goal is to help relieve the stress of affording clothing and allow scholars to focus more energy creating positive impressions and interactions during class or at an interview.</w:t>
            </w:r>
          </w:p>
          <w:p w14:paraId="526B14EA" w14:textId="77777777" w:rsidR="00666120" w:rsidRDefault="00644A44" w:rsidP="00E1385D">
            <w:pPr>
              <w:pStyle w:val="NormalWeb"/>
              <w:shd w:val="clear" w:color="auto" w:fill="FFFFFF" w:themeFill="background1"/>
              <w:spacing w:before="0" w:beforeAutospacing="0" w:after="0" w:afterAutospacing="0"/>
              <w:rPr>
                <w:rFonts w:ascii="Calibri" w:hAnsi="Calibri" w:cs="Calibri"/>
                <w:bdr w:val="none" w:sz="0" w:space="0" w:color="auto" w:frame="1"/>
              </w:rPr>
            </w:pPr>
            <w:hyperlink r:id="rId49" w:history="1">
              <w:r w:rsidR="00666120" w:rsidRPr="008D6292">
                <w:rPr>
                  <w:rStyle w:val="Hyperlink"/>
                  <w:rFonts w:ascii="Calibri" w:hAnsi="Calibri" w:cs="Calibri"/>
                  <w:b/>
                  <w:bCs/>
                  <w:bdr w:val="none" w:sz="0" w:space="0" w:color="auto" w:frame="1"/>
                </w:rPr>
                <w:t>Office of Student Financial Aid</w:t>
              </w:r>
            </w:hyperlink>
            <w:r w:rsidR="00666120">
              <w:rPr>
                <w:rFonts w:ascii="Calibri" w:hAnsi="Calibri" w:cs="Calibri"/>
                <w:b/>
                <w:bCs/>
                <w:bdr w:val="none" w:sz="0" w:space="0" w:color="auto" w:frame="1"/>
              </w:rPr>
              <w:t>:</w:t>
            </w:r>
            <w:r w:rsidR="00666120" w:rsidRPr="006A2ABC">
              <w:rPr>
                <w:rFonts w:ascii="Calibri" w:hAnsi="Calibri" w:cs="Calibri"/>
                <w:b/>
                <w:bCs/>
                <w:bdr w:val="none" w:sz="0" w:space="0" w:color="auto" w:frame="1"/>
              </w:rPr>
              <w:t> </w:t>
            </w:r>
            <w:r w:rsidR="00666120" w:rsidRPr="006A2ABC">
              <w:rPr>
                <w:rFonts w:ascii="Calibri" w:hAnsi="Calibri" w:cs="Calibri"/>
                <w:bdr w:val="none" w:sz="0" w:space="0" w:color="auto" w:frame="1"/>
              </w:rPr>
              <w:t>(313) 577-2100</w:t>
            </w:r>
          </w:p>
          <w:p w14:paraId="710E3789" w14:textId="77777777" w:rsidR="00666120" w:rsidRDefault="00666120" w:rsidP="00E1385D">
            <w:pPr>
              <w:pStyle w:val="NormalWeb"/>
              <w:shd w:val="clear" w:color="auto" w:fill="FFFFFF"/>
              <w:spacing w:before="0" w:beforeAutospacing="0" w:after="0" w:afterAutospacing="0"/>
              <w:rPr>
                <w:rFonts w:ascii="Calibri" w:hAnsi="Calibri" w:cs="Calibri"/>
                <w:bdr w:val="none" w:sz="0" w:space="0" w:color="auto" w:frame="1"/>
              </w:rPr>
            </w:pPr>
          </w:p>
          <w:p w14:paraId="49757D80" w14:textId="77777777" w:rsidR="00666120" w:rsidRDefault="00644A44" w:rsidP="00E1385D">
            <w:pPr>
              <w:pStyle w:val="NormalWeb"/>
              <w:shd w:val="clear" w:color="auto" w:fill="FFFFFF"/>
              <w:spacing w:before="0" w:beforeAutospacing="0" w:after="0" w:afterAutospacing="0"/>
              <w:rPr>
                <w:rFonts w:ascii="Calibri" w:hAnsi="Calibri" w:cs="Calibri"/>
                <w:bdr w:val="none" w:sz="0" w:space="0" w:color="auto" w:frame="1"/>
              </w:rPr>
            </w:pPr>
            <w:hyperlink r:id="rId50" w:history="1">
              <w:r w:rsidR="00666120" w:rsidRPr="00EE6C4A">
                <w:rPr>
                  <w:rStyle w:val="Hyperlink"/>
                  <w:rFonts w:ascii="Calibri" w:hAnsi="Calibri" w:cs="Calibri"/>
                  <w:b/>
                  <w:bCs/>
                </w:rPr>
                <w:t>Career Resources</w:t>
              </w:r>
            </w:hyperlink>
            <w:r w:rsidR="00666120" w:rsidRPr="006A2ABC">
              <w:rPr>
                <w:rFonts w:ascii="Calibri" w:hAnsi="Calibri" w:cs="Calibri"/>
              </w:rPr>
              <w:t>: Job postings and resources to prepare for job seeking</w:t>
            </w:r>
          </w:p>
          <w:p w14:paraId="3B5C85B8" w14:textId="77777777" w:rsidR="00666120" w:rsidRPr="00EE6C4A" w:rsidRDefault="00666120" w:rsidP="00E1385D">
            <w:pPr>
              <w:pStyle w:val="NormalWeb"/>
              <w:shd w:val="clear" w:color="auto" w:fill="FFFFFF"/>
              <w:spacing w:before="0" w:beforeAutospacing="0" w:after="0" w:afterAutospacing="0"/>
              <w:rPr>
                <w:rFonts w:ascii="Calibri" w:hAnsi="Calibri" w:cs="Calibri"/>
              </w:rPr>
            </w:pPr>
          </w:p>
        </w:tc>
      </w:tr>
      <w:tr w:rsidR="00666120" w:rsidRPr="006A2ABC" w14:paraId="15C29D27" w14:textId="77777777" w:rsidTr="63ED074B">
        <w:trPr>
          <w:trHeight w:val="629"/>
        </w:trPr>
        <w:tc>
          <w:tcPr>
            <w:tcW w:w="1975" w:type="dxa"/>
            <w:tcBorders>
              <w:bottom w:val="single" w:sz="4" w:space="0" w:color="auto"/>
            </w:tcBorders>
          </w:tcPr>
          <w:p w14:paraId="1ED04772" w14:textId="77777777" w:rsidR="00666120" w:rsidRPr="00EE6C4A" w:rsidRDefault="00666120" w:rsidP="00E1385D">
            <w:pPr>
              <w:pStyle w:val="NormalWeb"/>
              <w:shd w:val="clear" w:color="auto" w:fill="FFFFFF"/>
              <w:spacing w:before="0" w:beforeAutospacing="0" w:after="0" w:afterAutospacing="0"/>
              <w:rPr>
                <w:rFonts w:ascii="Calibri" w:hAnsi="Calibri" w:cs="Calibri"/>
                <w:b/>
                <w:bCs/>
                <w:bdr w:val="none" w:sz="0" w:space="0" w:color="auto" w:frame="1"/>
              </w:rPr>
            </w:pPr>
            <w:r w:rsidRPr="00EE6C4A">
              <w:rPr>
                <w:rFonts w:ascii="Calibri" w:hAnsi="Calibri" w:cs="Calibri"/>
                <w:b/>
                <w:bCs/>
                <w:bdr w:val="none" w:sz="0" w:space="0" w:color="auto" w:frame="1"/>
              </w:rPr>
              <w:t>Extracurricular Opportunities</w:t>
            </w:r>
          </w:p>
        </w:tc>
        <w:tc>
          <w:tcPr>
            <w:tcW w:w="8460" w:type="dxa"/>
          </w:tcPr>
          <w:p w14:paraId="3751A174" w14:textId="77777777" w:rsidR="00666120" w:rsidRDefault="00644A44" w:rsidP="00E1385D">
            <w:pPr>
              <w:pStyle w:val="NormalWeb"/>
              <w:shd w:val="clear" w:color="auto" w:fill="FFFFFF" w:themeFill="background1"/>
              <w:spacing w:before="0" w:beforeAutospacing="0" w:after="0" w:afterAutospacing="0"/>
              <w:rPr>
                <w:rFonts w:ascii="Calibri" w:hAnsi="Calibri" w:cs="Calibri"/>
                <w:color w:val="181A19"/>
                <w:shd w:val="clear" w:color="auto" w:fill="FFFFFF"/>
              </w:rPr>
            </w:pPr>
            <w:hyperlink r:id="rId51" w:history="1">
              <w:r w:rsidR="00666120" w:rsidRPr="5AECCE9F">
                <w:rPr>
                  <w:rStyle w:val="Hyperlink"/>
                  <w:rFonts w:asciiTheme="minorHAnsi" w:hAnsiTheme="minorHAnsi" w:cstheme="minorBidi"/>
                  <w:b/>
                  <w:bCs/>
                  <w:shd w:val="clear" w:color="auto" w:fill="FFFFFF"/>
                </w:rPr>
                <w:t>SSW Student Organizations</w:t>
              </w:r>
            </w:hyperlink>
            <w:r w:rsidR="00666120" w:rsidRPr="00EE6C4A">
              <w:rPr>
                <w:rFonts w:ascii="Calibri" w:hAnsi="Calibri" w:cs="Calibri"/>
                <w:b/>
                <w:bCs/>
                <w:color w:val="181A19"/>
                <w:shd w:val="clear" w:color="auto" w:fill="FFFFFF"/>
              </w:rPr>
              <w:t>:</w:t>
            </w:r>
            <w:r w:rsidR="00666120" w:rsidRPr="006A2ABC">
              <w:rPr>
                <w:rFonts w:ascii="Calibri" w:hAnsi="Calibri" w:cs="Calibri"/>
                <w:color w:val="181A19"/>
                <w:shd w:val="clear" w:color="auto" w:fill="FFFFFF"/>
              </w:rPr>
              <w:t xml:space="preserve"> Want to combine your professional and personal interests? Join one of our student organizations and make friends while gaining skills and service hours! All Social Work students are provided with the opportunity to organize in their own interest through the University and School of Social Work. There are also several existing </w:t>
            </w:r>
            <w:hyperlink r:id="rId52">
              <w:r w:rsidR="00666120" w:rsidRPr="5AECCE9F">
                <w:rPr>
                  <w:rStyle w:val="Hyperlink"/>
                  <w:rFonts w:ascii="Calibri" w:hAnsi="Calibri" w:cs="Calibri"/>
                  <w:b/>
                  <w:bCs/>
                </w:rPr>
                <w:t>Student Organizations</w:t>
              </w:r>
            </w:hyperlink>
            <w:r w:rsidR="00666120" w:rsidRPr="006A2ABC">
              <w:rPr>
                <w:rFonts w:ascii="Calibri" w:hAnsi="Calibri" w:cs="Calibri"/>
                <w:color w:val="181A19"/>
                <w:shd w:val="clear" w:color="auto" w:fill="FFFFFF"/>
              </w:rPr>
              <w:t xml:space="preserve"> to get involved with, including the Social Work Queer Alliance (SWQA), the Association of Black Social Workers (ABSW), the Coalition of Community Social Workers (CCSW), and more. </w:t>
            </w:r>
          </w:p>
          <w:p w14:paraId="51ABAC17" w14:textId="77777777" w:rsidR="00666120" w:rsidRPr="006A2ABC" w:rsidRDefault="00666120" w:rsidP="00E1385D">
            <w:pPr>
              <w:pStyle w:val="NormalWeb"/>
              <w:shd w:val="clear" w:color="auto" w:fill="FFFFFF"/>
              <w:spacing w:before="0" w:beforeAutospacing="0" w:after="0" w:afterAutospacing="0"/>
              <w:rPr>
                <w:rFonts w:ascii="Calibri" w:hAnsi="Calibri" w:cs="Calibri"/>
                <w:color w:val="181A19"/>
                <w:shd w:val="clear" w:color="auto" w:fill="FFFFFF"/>
              </w:rPr>
            </w:pPr>
          </w:p>
          <w:p w14:paraId="41F5DD1A" w14:textId="77777777" w:rsidR="00666120" w:rsidRPr="006A2ABC" w:rsidRDefault="00644A44" w:rsidP="00E1385D">
            <w:pPr>
              <w:pStyle w:val="NormalWeb"/>
              <w:shd w:val="clear" w:color="auto" w:fill="FFFFFF"/>
              <w:spacing w:before="0" w:beforeAutospacing="0" w:after="0" w:afterAutospacing="0"/>
              <w:rPr>
                <w:rFonts w:ascii="Calibri" w:hAnsi="Calibri" w:cs="Calibri"/>
              </w:rPr>
            </w:pPr>
            <w:hyperlink r:id="rId53" w:history="1">
              <w:r w:rsidR="00666120" w:rsidRPr="00EE6C4A">
                <w:rPr>
                  <w:rStyle w:val="Hyperlink"/>
                  <w:rFonts w:ascii="Calibri" w:hAnsi="Calibri" w:cs="Calibri"/>
                  <w:b/>
                  <w:bCs/>
                  <w:shd w:val="clear" w:color="auto" w:fill="FFFFFF"/>
                </w:rPr>
                <w:t>Social Work Student Research Community</w:t>
              </w:r>
            </w:hyperlink>
            <w:r w:rsidR="00666120" w:rsidRPr="006A2ABC">
              <w:rPr>
                <w:rFonts w:ascii="Calibri" w:hAnsi="Calibri" w:cs="Calibri"/>
                <w:color w:val="181A19"/>
                <w:shd w:val="clear" w:color="auto" w:fill="FFFFFF"/>
              </w:rPr>
              <w:t xml:space="preserve"> (SWSRC): SWSRC is a cross-program community designed to provide opportunities for students to attend professional development events, collaborate with social work faculty on your current research projects, and access online resources to guide you through the research process. </w:t>
            </w:r>
            <w:hyperlink r:id="rId54" w:tgtFrame="_blank" w:history="1">
              <w:r w:rsidR="00666120" w:rsidRPr="006A2ABC">
                <w:rPr>
                  <w:rStyle w:val="Hyperlink"/>
                  <w:rFonts w:ascii="Calibri" w:hAnsi="Calibri" w:cs="Calibri"/>
                </w:rPr>
                <w:t>Self-enroll in the SWSRC Canvas site</w:t>
              </w:r>
            </w:hyperlink>
            <w:r w:rsidR="00666120" w:rsidRPr="006A2ABC">
              <w:rPr>
                <w:rFonts w:ascii="Calibri" w:hAnsi="Calibri" w:cs="Calibri"/>
              </w:rPr>
              <w:t> to gain access to resources, receive announcements about job and volunteer opportunities, and connect with faculty and fellow students. Contact </w:t>
            </w:r>
            <w:hyperlink r:id="rId55" w:history="1">
              <w:r w:rsidR="00666120" w:rsidRPr="006A2ABC">
                <w:rPr>
                  <w:rStyle w:val="Hyperlink"/>
                  <w:rFonts w:ascii="Calibri" w:hAnsi="Calibri" w:cs="Calibri"/>
                </w:rPr>
                <w:t>Kendra Wells</w:t>
              </w:r>
            </w:hyperlink>
            <w:r w:rsidR="00666120" w:rsidRPr="006A2ABC">
              <w:rPr>
                <w:rFonts w:ascii="Calibri" w:hAnsi="Calibri" w:cs="Calibri"/>
              </w:rPr>
              <w:t>, Manager of Research Support with questions about student research opportunities and SWSRC activity.</w:t>
            </w:r>
          </w:p>
          <w:p w14:paraId="1AA70DA1" w14:textId="77777777" w:rsidR="00666120" w:rsidRPr="006A2ABC" w:rsidRDefault="00644A44" w:rsidP="00CD2D00">
            <w:pPr>
              <w:pStyle w:val="NormalWeb"/>
              <w:shd w:val="clear" w:color="auto" w:fill="FFFFFF"/>
              <w:rPr>
                <w:rFonts w:ascii="Calibri" w:hAnsi="Calibri" w:cs="Calibri"/>
                <w:color w:val="181A19"/>
                <w:shd w:val="clear" w:color="auto" w:fill="FFFFFF"/>
              </w:rPr>
            </w:pPr>
            <w:hyperlink r:id="rId56" w:history="1">
              <w:r w:rsidR="00666120" w:rsidRPr="00EE6C4A">
                <w:rPr>
                  <w:rStyle w:val="Hyperlink"/>
                  <w:rFonts w:ascii="Calibri" w:hAnsi="Calibri" w:cs="Calibri"/>
                  <w:b/>
                  <w:bCs/>
                </w:rPr>
                <w:t>Interprofessional Education</w:t>
              </w:r>
            </w:hyperlink>
            <w:r w:rsidR="00666120" w:rsidRPr="006A2ABC">
              <w:rPr>
                <w:rFonts w:ascii="Calibri" w:hAnsi="Calibri" w:cs="Calibri"/>
              </w:rPr>
              <w:t xml:space="preserve">: </w:t>
            </w:r>
            <w:r w:rsidR="00666120" w:rsidRPr="006A2ABC">
              <w:rPr>
                <w:rFonts w:ascii="Calibri" w:hAnsi="Calibri" w:cs="Calibri"/>
                <w:color w:val="181A19"/>
                <w:shd w:val="clear" w:color="auto" w:fill="FFFFFF"/>
              </w:rPr>
              <w:t>For nearly a decade the Wayne State University School of Social Work has partnered with community organizations, allied health professionals, alumni, faculty and students to provide valuable urban interprofessional student training experiences as a participant in the Community Homeless Interprofessional Program Clinic, Community Homeless Interprofessional Program Vision Clinic, the Interprofessional Home Visit Program and the Diabetes and Wellness Clinic. </w:t>
            </w:r>
          </w:p>
        </w:tc>
      </w:tr>
    </w:tbl>
    <w:p w14:paraId="66139577" w14:textId="77777777" w:rsidR="00666120" w:rsidRPr="006A2ABC" w:rsidRDefault="00666120" w:rsidP="00666120">
      <w:pPr>
        <w:spacing w:after="0" w:line="240" w:lineRule="auto"/>
        <w:rPr>
          <w:rFonts w:ascii="Calibri" w:hAnsi="Calibri" w:cs="Calibri"/>
          <w:sz w:val="24"/>
          <w:szCs w:val="24"/>
        </w:rPr>
      </w:pPr>
    </w:p>
    <w:p w14:paraId="44842A26" w14:textId="77777777" w:rsidR="005514D5" w:rsidRPr="006A2ABC" w:rsidRDefault="005514D5" w:rsidP="005514D5">
      <w:pPr>
        <w:spacing w:after="0" w:line="240" w:lineRule="auto"/>
        <w:rPr>
          <w:rFonts w:ascii="Calibri" w:hAnsi="Calibri" w:cs="Calibri"/>
          <w:sz w:val="24"/>
          <w:szCs w:val="24"/>
        </w:rPr>
      </w:pPr>
    </w:p>
    <w:p w14:paraId="6B4A6271" w14:textId="77777777" w:rsidR="004E61AF" w:rsidRDefault="004E61AF" w:rsidP="004E61AF">
      <w:pPr>
        <w:spacing w:after="0" w:line="240" w:lineRule="auto"/>
        <w:rPr>
          <w:rFonts w:cstheme="minorHAnsi"/>
          <w:b/>
          <w:bCs/>
          <w:sz w:val="24"/>
          <w:szCs w:val="24"/>
        </w:rPr>
      </w:pPr>
    </w:p>
    <w:p w14:paraId="600EC62E" w14:textId="2578383F" w:rsidR="00297665" w:rsidRPr="00F52820" w:rsidRDefault="00297665" w:rsidP="004E61AF">
      <w:pPr>
        <w:spacing w:after="0" w:line="240" w:lineRule="auto"/>
        <w:rPr>
          <w:rFonts w:cstheme="minorHAnsi"/>
          <w:b/>
          <w:bCs/>
          <w:sz w:val="24"/>
          <w:szCs w:val="24"/>
        </w:rPr>
      </w:pPr>
      <w:r w:rsidRPr="00F52820">
        <w:rPr>
          <w:rFonts w:cstheme="minorHAnsi"/>
          <w:b/>
          <w:bCs/>
          <w:sz w:val="24"/>
          <w:szCs w:val="24"/>
        </w:rPr>
        <w:br w:type="page"/>
      </w:r>
    </w:p>
    <w:p w14:paraId="66D2FDFB" w14:textId="29DC8F3D" w:rsidR="00B8334D" w:rsidRPr="00155613" w:rsidRDefault="36D407F9" w:rsidP="00155613">
      <w:pPr>
        <w:pStyle w:val="NoSpacing"/>
        <w:jc w:val="center"/>
        <w:rPr>
          <w:rFonts w:eastAsia="Times New Roman" w:cstheme="minorHAnsi"/>
          <w:color w:val="000000" w:themeColor="text1"/>
          <w:sz w:val="28"/>
          <w:szCs w:val="28"/>
        </w:rPr>
      </w:pPr>
      <w:r w:rsidRPr="00155613">
        <w:rPr>
          <w:rFonts w:eastAsia="Times New Roman" w:cstheme="minorHAnsi"/>
          <w:b/>
          <w:bCs/>
          <w:color w:val="000000" w:themeColor="text1"/>
          <w:sz w:val="28"/>
          <w:szCs w:val="28"/>
        </w:rPr>
        <w:t>LEAD TEACHERS 202</w:t>
      </w:r>
      <w:r w:rsidR="00ED67FF" w:rsidRPr="00155613">
        <w:rPr>
          <w:rFonts w:eastAsia="Times New Roman" w:cstheme="minorHAnsi"/>
          <w:b/>
          <w:bCs/>
          <w:color w:val="000000" w:themeColor="text1"/>
          <w:sz w:val="28"/>
          <w:szCs w:val="28"/>
        </w:rPr>
        <w:t>2</w:t>
      </w:r>
      <w:r w:rsidRPr="00155613">
        <w:rPr>
          <w:rFonts w:eastAsia="Times New Roman" w:cstheme="minorHAnsi"/>
          <w:b/>
          <w:bCs/>
          <w:color w:val="000000" w:themeColor="text1"/>
          <w:sz w:val="28"/>
          <w:szCs w:val="28"/>
        </w:rPr>
        <w:t>-2</w:t>
      </w:r>
      <w:r w:rsidR="00ED67FF" w:rsidRPr="00155613">
        <w:rPr>
          <w:rFonts w:eastAsia="Times New Roman" w:cstheme="minorHAnsi"/>
          <w:b/>
          <w:bCs/>
          <w:color w:val="000000" w:themeColor="text1"/>
          <w:sz w:val="28"/>
          <w:szCs w:val="28"/>
        </w:rPr>
        <w:t>3</w:t>
      </w:r>
    </w:p>
    <w:p w14:paraId="55B602D0" w14:textId="55192BD7" w:rsidR="555F7821" w:rsidRPr="00F52820" w:rsidRDefault="555F7821" w:rsidP="00155613">
      <w:pPr>
        <w:spacing w:after="0" w:line="240" w:lineRule="auto"/>
        <w:rPr>
          <w:rFonts w:eastAsia="Times New Roman" w:cstheme="minorHAnsi"/>
          <w:color w:val="000000" w:themeColor="text1"/>
          <w:sz w:val="24"/>
          <w:szCs w:val="24"/>
        </w:rPr>
      </w:pPr>
    </w:p>
    <w:p w14:paraId="422A620D" w14:textId="4FE9734D" w:rsidR="00B8334D" w:rsidRPr="00F52820" w:rsidRDefault="36D407F9" w:rsidP="00155613">
      <w:pPr>
        <w:pStyle w:val="NoSpacing"/>
        <w:rPr>
          <w:rFonts w:eastAsia="Times New Roman" w:cstheme="minorHAnsi"/>
          <w:color w:val="000000" w:themeColor="text1"/>
          <w:sz w:val="28"/>
          <w:szCs w:val="28"/>
        </w:rPr>
      </w:pPr>
      <w:r w:rsidRPr="00F52820">
        <w:rPr>
          <w:rFonts w:eastAsia="Times New Roman" w:cstheme="minorHAnsi"/>
          <w:b/>
          <w:bCs/>
          <w:color w:val="000000" w:themeColor="text1"/>
          <w:sz w:val="28"/>
          <w:szCs w:val="28"/>
        </w:rPr>
        <w:t xml:space="preserve">MSW FOUNDATION CURRICULUM COURSES </w:t>
      </w:r>
    </w:p>
    <w:p w14:paraId="20D8AD6C" w14:textId="49290921" w:rsidR="555F7821" w:rsidRPr="00F52820" w:rsidRDefault="555F7821" w:rsidP="00155613">
      <w:pPr>
        <w:spacing w:after="0" w:line="240" w:lineRule="auto"/>
        <w:rPr>
          <w:rFonts w:eastAsia="Times New Roman" w:cstheme="minorHAnsi"/>
          <w:color w:val="000000" w:themeColor="text1"/>
          <w:sz w:val="24"/>
          <w:szCs w:val="24"/>
        </w:rPr>
      </w:pPr>
    </w:p>
    <w:p w14:paraId="3A462761" w14:textId="182B3FC1"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Micro/Mezzo Foundation Practice – Shirley Thomas</w:t>
      </w:r>
    </w:p>
    <w:p w14:paraId="267FDAAD" w14:textId="1311C771"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 xml:space="preserve">SW 7040 </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Methods of Social Work Practice</w:t>
      </w:r>
      <w:r w:rsidR="00F52820">
        <w:rPr>
          <w:rFonts w:eastAsia="Times New Roman" w:cstheme="minorHAnsi"/>
          <w:color w:val="000000" w:themeColor="text1"/>
          <w:sz w:val="24"/>
          <w:szCs w:val="24"/>
        </w:rPr>
        <w:t xml:space="preserve"> </w:t>
      </w:r>
      <w:r w:rsidRPr="00F52820">
        <w:rPr>
          <w:rFonts w:eastAsia="Times New Roman" w:cstheme="minorHAnsi"/>
          <w:color w:val="000000" w:themeColor="text1"/>
          <w:sz w:val="24"/>
          <w:szCs w:val="24"/>
        </w:rPr>
        <w:t>(3 cr</w:t>
      </w:r>
      <w:r w:rsidR="00C5035C"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r w:rsidRPr="00F52820">
        <w:rPr>
          <w:rFonts w:cstheme="minorHAnsi"/>
        </w:rPr>
        <w:br/>
      </w:r>
      <w:r w:rsidRPr="00F52820">
        <w:rPr>
          <w:rFonts w:eastAsia="Times New Roman" w:cstheme="minorHAnsi"/>
          <w:color w:val="000000" w:themeColor="text1"/>
          <w:sz w:val="24"/>
          <w:szCs w:val="24"/>
        </w:rPr>
        <w:t>SW 7055</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Foundation Group Theory and Practice</w:t>
      </w:r>
      <w:r w:rsidR="00F52820">
        <w:rPr>
          <w:rFonts w:eastAsia="Times New Roman" w:cstheme="minorHAnsi"/>
          <w:color w:val="000000" w:themeColor="text1"/>
          <w:sz w:val="24"/>
          <w:szCs w:val="24"/>
        </w:rPr>
        <w:t xml:space="preserve"> </w:t>
      </w:r>
      <w:r w:rsidRPr="00F52820">
        <w:rPr>
          <w:rFonts w:eastAsia="Times New Roman" w:cstheme="minorHAnsi"/>
          <w:color w:val="000000" w:themeColor="text1"/>
          <w:sz w:val="24"/>
          <w:szCs w:val="24"/>
        </w:rPr>
        <w:t>(3 cr</w:t>
      </w:r>
      <w:r w:rsidR="00C5035C"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140F8696" w14:textId="693F8048" w:rsidR="008B0128" w:rsidRDefault="00032278"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w:t>
      </w:r>
      <w:r w:rsidR="00176C26" w:rsidRPr="00F52820">
        <w:rPr>
          <w:rFonts w:eastAsia="Times New Roman" w:cstheme="minorHAnsi"/>
          <w:color w:val="000000" w:themeColor="text1"/>
          <w:sz w:val="24"/>
          <w:szCs w:val="24"/>
        </w:rPr>
        <w:t xml:space="preserve"> </w:t>
      </w:r>
      <w:r w:rsidRPr="00F52820">
        <w:rPr>
          <w:rFonts w:eastAsia="Times New Roman" w:cstheme="minorHAnsi"/>
          <w:color w:val="000000" w:themeColor="text1"/>
          <w:sz w:val="24"/>
          <w:szCs w:val="24"/>
        </w:rPr>
        <w:t>7885</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Ethics and Professionalism for Social Work Practice (</w:t>
      </w:r>
      <w:r w:rsidR="00B47914" w:rsidRPr="00F52820">
        <w:rPr>
          <w:rFonts w:eastAsia="Times New Roman" w:cstheme="minorHAnsi"/>
          <w:color w:val="000000" w:themeColor="text1"/>
          <w:sz w:val="24"/>
          <w:szCs w:val="24"/>
        </w:rPr>
        <w:t xml:space="preserve">3 </w:t>
      </w:r>
      <w:r w:rsidRPr="00F52820">
        <w:rPr>
          <w:rFonts w:eastAsia="Times New Roman" w:cstheme="minorHAnsi"/>
          <w:color w:val="000000" w:themeColor="text1"/>
          <w:sz w:val="24"/>
          <w:szCs w:val="24"/>
        </w:rPr>
        <w:t>cr</w:t>
      </w:r>
      <w:r w:rsidR="00B47914"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44292B6A" w14:textId="77777777" w:rsidR="00155613" w:rsidRPr="00F52820" w:rsidRDefault="00155613" w:rsidP="00155613">
      <w:pPr>
        <w:spacing w:after="0" w:line="240" w:lineRule="auto"/>
        <w:rPr>
          <w:rFonts w:eastAsia="Times New Roman" w:cstheme="minorHAnsi"/>
          <w:color w:val="000000" w:themeColor="text1"/>
          <w:sz w:val="24"/>
          <w:szCs w:val="24"/>
        </w:rPr>
      </w:pPr>
    </w:p>
    <w:p w14:paraId="1010F958" w14:textId="330A1C50"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Macro Foundation Practice – Ric</w:t>
      </w:r>
      <w:r w:rsidR="00B84E44">
        <w:rPr>
          <w:rFonts w:eastAsia="Times New Roman" w:cstheme="minorHAnsi"/>
          <w:b/>
          <w:bCs/>
          <w:color w:val="000000" w:themeColor="text1"/>
          <w:sz w:val="24"/>
          <w:szCs w:val="24"/>
          <w:u w:val="single"/>
        </w:rPr>
        <w:t>hard</w:t>
      </w:r>
      <w:r w:rsidRPr="00F52820">
        <w:rPr>
          <w:rFonts w:eastAsia="Times New Roman" w:cstheme="minorHAnsi"/>
          <w:b/>
          <w:bCs/>
          <w:color w:val="000000" w:themeColor="text1"/>
          <w:sz w:val="24"/>
          <w:szCs w:val="24"/>
          <w:u w:val="single"/>
        </w:rPr>
        <w:t xml:space="preserve"> Smith</w:t>
      </w:r>
    </w:p>
    <w:p w14:paraId="7AC9A065" w14:textId="7A735281" w:rsidR="36D407F9"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7065</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Foundation Macro Theory and Practice (3 cr</w:t>
      </w:r>
      <w:r w:rsidR="00C5035C"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35310644" w14:textId="77777777" w:rsidR="00155613" w:rsidRPr="00F52820" w:rsidRDefault="00155613" w:rsidP="00155613">
      <w:pPr>
        <w:spacing w:after="0" w:line="240" w:lineRule="auto"/>
        <w:rPr>
          <w:rFonts w:eastAsia="Times New Roman" w:cstheme="minorHAnsi"/>
          <w:color w:val="000000" w:themeColor="text1"/>
          <w:sz w:val="24"/>
          <w:szCs w:val="24"/>
        </w:rPr>
      </w:pPr>
    </w:p>
    <w:p w14:paraId="7E2C68CB" w14:textId="5349C14A"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Policy – Erin Comartin</w:t>
      </w:r>
    </w:p>
    <w:p w14:paraId="0EE2E60E" w14:textId="4CA0A71E"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7720</w:t>
      </w:r>
      <w:r w:rsidR="00F52820">
        <w:rPr>
          <w:rFonts w:eastAsia="Times New Roman" w:cstheme="minorHAnsi"/>
          <w:color w:val="000000" w:themeColor="text1"/>
          <w:sz w:val="24"/>
          <w:szCs w:val="24"/>
        </w:rPr>
        <w:t xml:space="preserve"> - </w:t>
      </w:r>
      <w:r w:rsidRPr="00F52820">
        <w:rPr>
          <w:rStyle w:val="Strong"/>
          <w:rFonts w:eastAsia="Times New Roman" w:cstheme="minorHAnsi"/>
          <w:b w:val="0"/>
          <w:bCs w:val="0"/>
          <w:color w:val="0A0A0A"/>
          <w:sz w:val="24"/>
          <w:szCs w:val="24"/>
        </w:rPr>
        <w:t>Social Policy and Advocacy</w:t>
      </w:r>
      <w:r w:rsidR="00F52820">
        <w:rPr>
          <w:rFonts w:eastAsia="Times New Roman" w:cstheme="minorHAnsi"/>
          <w:color w:val="000000" w:themeColor="text1"/>
          <w:sz w:val="24"/>
          <w:szCs w:val="24"/>
        </w:rPr>
        <w:t xml:space="preserve"> </w:t>
      </w:r>
      <w:r w:rsidRPr="00F52820">
        <w:rPr>
          <w:rFonts w:eastAsia="Times New Roman" w:cstheme="minorHAnsi"/>
          <w:color w:val="000000" w:themeColor="text1"/>
          <w:sz w:val="24"/>
          <w:szCs w:val="24"/>
        </w:rPr>
        <w:t>(3 cr</w:t>
      </w:r>
      <w:r w:rsidR="00C5035C"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 xml:space="preserve">) </w:t>
      </w:r>
      <w:r w:rsidRPr="00F52820">
        <w:rPr>
          <w:rFonts w:cstheme="minorHAnsi"/>
        </w:rPr>
        <w:br/>
      </w:r>
      <w:r w:rsidRPr="00F52820">
        <w:rPr>
          <w:rFonts w:eastAsia="Times New Roman" w:cstheme="minorHAnsi"/>
          <w:color w:val="000000" w:themeColor="text1"/>
          <w:sz w:val="24"/>
          <w:szCs w:val="24"/>
        </w:rPr>
        <w:t>SW 8770</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 xml:space="preserve"> Advanced Policy Analysis</w:t>
      </w:r>
      <w:r w:rsidR="00F52820">
        <w:rPr>
          <w:rFonts w:eastAsia="Times New Roman" w:cstheme="minorHAnsi"/>
          <w:color w:val="000000" w:themeColor="text1"/>
          <w:sz w:val="24"/>
          <w:szCs w:val="24"/>
        </w:rPr>
        <w:t xml:space="preserve"> </w:t>
      </w:r>
      <w:r w:rsidRPr="00F52820">
        <w:rPr>
          <w:rFonts w:eastAsia="Times New Roman" w:cstheme="minorHAnsi"/>
          <w:color w:val="000000" w:themeColor="text1"/>
          <w:sz w:val="24"/>
          <w:szCs w:val="24"/>
        </w:rPr>
        <w:t>(3 cr.)</w:t>
      </w:r>
    </w:p>
    <w:p w14:paraId="23BFDDD8" w14:textId="61D9688F" w:rsidR="00032278" w:rsidRPr="00F52820" w:rsidRDefault="00032278"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8771</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Advanced Policy Analysis in Aging (</w:t>
      </w:r>
      <w:r w:rsidR="00B47914" w:rsidRPr="00F52820">
        <w:rPr>
          <w:rFonts w:eastAsia="Times New Roman" w:cstheme="minorHAnsi"/>
          <w:color w:val="000000" w:themeColor="text1"/>
          <w:sz w:val="24"/>
          <w:szCs w:val="24"/>
        </w:rPr>
        <w:t xml:space="preserve">3 </w:t>
      </w:r>
      <w:r w:rsidRPr="00F52820">
        <w:rPr>
          <w:rFonts w:eastAsia="Times New Roman" w:cstheme="minorHAnsi"/>
          <w:color w:val="000000" w:themeColor="text1"/>
          <w:sz w:val="24"/>
          <w:szCs w:val="24"/>
        </w:rPr>
        <w:t>cr</w:t>
      </w:r>
      <w:r w:rsidR="00B47914"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2C900432" w14:textId="39D67AD1" w:rsidR="00032278" w:rsidRPr="00F52820" w:rsidRDefault="00032278"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8772</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Advanced Policy Analysis in Child and Family Wellbeing (</w:t>
      </w:r>
      <w:r w:rsidR="00B47914" w:rsidRPr="00F52820">
        <w:rPr>
          <w:rFonts w:eastAsia="Times New Roman" w:cstheme="minorHAnsi"/>
          <w:color w:val="000000" w:themeColor="text1"/>
          <w:sz w:val="24"/>
          <w:szCs w:val="24"/>
        </w:rPr>
        <w:t xml:space="preserve">3 </w:t>
      </w:r>
      <w:r w:rsidRPr="00F52820">
        <w:rPr>
          <w:rFonts w:eastAsia="Times New Roman" w:cstheme="minorHAnsi"/>
          <w:color w:val="000000" w:themeColor="text1"/>
          <w:sz w:val="24"/>
          <w:szCs w:val="24"/>
        </w:rPr>
        <w:t>cr</w:t>
      </w:r>
      <w:r w:rsidR="00B47914"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1F604EC4" w14:textId="34CA2BA8" w:rsidR="00032278" w:rsidRDefault="00032278"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8773</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Advanced Policy Analysis in Mental Health and Substance Use (</w:t>
      </w:r>
      <w:r w:rsidR="00B47914" w:rsidRPr="00F52820">
        <w:rPr>
          <w:rFonts w:eastAsia="Times New Roman" w:cstheme="minorHAnsi"/>
          <w:color w:val="000000" w:themeColor="text1"/>
          <w:sz w:val="24"/>
          <w:szCs w:val="24"/>
        </w:rPr>
        <w:t xml:space="preserve">3 </w:t>
      </w:r>
      <w:r w:rsidRPr="00F52820">
        <w:rPr>
          <w:rFonts w:eastAsia="Times New Roman" w:cstheme="minorHAnsi"/>
          <w:color w:val="000000" w:themeColor="text1"/>
          <w:sz w:val="24"/>
          <w:szCs w:val="24"/>
        </w:rPr>
        <w:t>cr</w:t>
      </w:r>
      <w:r w:rsidR="00B47914"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4AF99469" w14:textId="77777777" w:rsidR="00155613" w:rsidRPr="00F52820" w:rsidRDefault="00155613" w:rsidP="00155613">
      <w:pPr>
        <w:spacing w:after="0" w:line="240" w:lineRule="auto"/>
        <w:rPr>
          <w:rFonts w:eastAsia="Times New Roman" w:cstheme="minorHAnsi"/>
          <w:color w:val="000000" w:themeColor="text1"/>
          <w:sz w:val="24"/>
          <w:szCs w:val="24"/>
        </w:rPr>
      </w:pPr>
    </w:p>
    <w:p w14:paraId="1BE3960A" w14:textId="69FCC68A"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Human Behavior and the Social Environment – Lauree Emery</w:t>
      </w:r>
    </w:p>
    <w:p w14:paraId="5FD81ACD" w14:textId="263997DD"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7560</w:t>
      </w:r>
      <w:r w:rsidR="00F52820">
        <w:rPr>
          <w:rFonts w:eastAsia="Times New Roman" w:cstheme="minorHAnsi"/>
          <w:color w:val="000000" w:themeColor="text1"/>
          <w:sz w:val="24"/>
          <w:szCs w:val="24"/>
        </w:rPr>
        <w:t xml:space="preserve"> - </w:t>
      </w:r>
      <w:r w:rsidRPr="00F52820">
        <w:rPr>
          <w:rFonts w:eastAsia="Times New Roman" w:cstheme="minorHAnsi"/>
          <w:color w:val="222222"/>
          <w:sz w:val="24"/>
          <w:szCs w:val="24"/>
        </w:rPr>
        <w:t>Lifespan Development in the Social Context</w:t>
      </w:r>
      <w:r w:rsidRPr="00F52820">
        <w:rPr>
          <w:rFonts w:eastAsia="Times New Roman" w:cstheme="minorHAnsi"/>
          <w:color w:val="000000" w:themeColor="text1"/>
          <w:sz w:val="24"/>
          <w:szCs w:val="24"/>
        </w:rPr>
        <w:t xml:space="preserve"> (3 cr</w:t>
      </w:r>
      <w:r w:rsidR="00C5035C"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r w:rsidRPr="00F52820">
        <w:rPr>
          <w:rFonts w:cstheme="minorHAnsi"/>
        </w:rPr>
        <w:br/>
      </w:r>
      <w:r w:rsidRPr="00F52820">
        <w:rPr>
          <w:rFonts w:eastAsia="Times New Roman" w:cstheme="minorHAnsi"/>
          <w:color w:val="000000" w:themeColor="text1"/>
          <w:sz w:val="24"/>
          <w:szCs w:val="24"/>
        </w:rPr>
        <w:t>SW 7680</w:t>
      </w:r>
      <w:r w:rsidR="00F52820">
        <w:rPr>
          <w:rFonts w:eastAsia="Times New Roman" w:cstheme="minorHAnsi"/>
          <w:color w:val="000000" w:themeColor="text1"/>
          <w:sz w:val="24"/>
          <w:szCs w:val="24"/>
        </w:rPr>
        <w:t xml:space="preserve"> - </w:t>
      </w:r>
      <w:r w:rsidRPr="00F52820">
        <w:rPr>
          <w:rFonts w:eastAsia="Times New Roman" w:cstheme="minorHAnsi"/>
          <w:color w:val="222222"/>
          <w:sz w:val="24"/>
          <w:szCs w:val="24"/>
        </w:rPr>
        <w:t>Human Rights, Social Justice, and Diversity in an Urban Context</w:t>
      </w:r>
      <w:r w:rsidRPr="00F52820">
        <w:rPr>
          <w:rFonts w:eastAsia="Times New Roman" w:cstheme="minorHAnsi"/>
          <w:color w:val="000000" w:themeColor="text1"/>
          <w:sz w:val="24"/>
          <w:szCs w:val="24"/>
        </w:rPr>
        <w:t xml:space="preserve"> (3 cr</w:t>
      </w:r>
      <w:r w:rsidR="00C5035C"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2AFD894A" w14:textId="0CED2541" w:rsidR="00526039" w:rsidRPr="00F52820" w:rsidRDefault="0052603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8335</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Client-Centered Interventions in Social Work Practice (</w:t>
      </w:r>
      <w:r w:rsidR="00B47914" w:rsidRPr="00F52820">
        <w:rPr>
          <w:rFonts w:eastAsia="Times New Roman" w:cstheme="minorHAnsi"/>
          <w:color w:val="000000" w:themeColor="text1"/>
          <w:sz w:val="24"/>
          <w:szCs w:val="24"/>
        </w:rPr>
        <w:t xml:space="preserve">3 </w:t>
      </w:r>
      <w:r w:rsidRPr="00F52820">
        <w:rPr>
          <w:rFonts w:eastAsia="Times New Roman" w:cstheme="minorHAnsi"/>
          <w:color w:val="000000" w:themeColor="text1"/>
          <w:sz w:val="24"/>
          <w:szCs w:val="24"/>
        </w:rPr>
        <w:t>cr</w:t>
      </w:r>
      <w:r w:rsidR="00B47914"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12FD8C30" w14:textId="39AF5A66" w:rsidR="00526039" w:rsidRPr="00F52820" w:rsidRDefault="0052603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8345</w:t>
      </w:r>
      <w:r w:rsidR="00F52820">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Psychodynamic Interventions in Social Work Practice (</w:t>
      </w:r>
      <w:r w:rsidR="00B47914" w:rsidRPr="00F52820">
        <w:rPr>
          <w:rFonts w:eastAsia="Times New Roman" w:cstheme="minorHAnsi"/>
          <w:color w:val="000000" w:themeColor="text1"/>
          <w:sz w:val="24"/>
          <w:szCs w:val="24"/>
        </w:rPr>
        <w:t xml:space="preserve">3 </w:t>
      </w:r>
      <w:r w:rsidRPr="00F52820">
        <w:rPr>
          <w:rFonts w:eastAsia="Times New Roman" w:cstheme="minorHAnsi"/>
          <w:color w:val="000000" w:themeColor="text1"/>
          <w:sz w:val="24"/>
          <w:szCs w:val="24"/>
        </w:rPr>
        <w:t>cr</w:t>
      </w:r>
      <w:r w:rsidR="00B47914" w:rsidRPr="00F52820">
        <w:rPr>
          <w:rFonts w:eastAsia="Times New Roman" w:cstheme="minorHAnsi"/>
          <w:color w:val="000000" w:themeColor="text1"/>
          <w:sz w:val="24"/>
          <w:szCs w:val="24"/>
        </w:rPr>
        <w:t>.</w:t>
      </w:r>
      <w:r w:rsidRPr="00F52820">
        <w:rPr>
          <w:rFonts w:eastAsia="Times New Roman" w:cstheme="minorHAnsi"/>
          <w:color w:val="000000" w:themeColor="text1"/>
          <w:sz w:val="24"/>
          <w:szCs w:val="24"/>
        </w:rPr>
        <w:t>)</w:t>
      </w:r>
    </w:p>
    <w:p w14:paraId="4AA2A204" w14:textId="77777777" w:rsidR="00526039" w:rsidRPr="00F52820" w:rsidRDefault="00526039" w:rsidP="00155613">
      <w:pPr>
        <w:spacing w:after="0" w:line="240" w:lineRule="auto"/>
        <w:rPr>
          <w:rFonts w:eastAsia="Times New Roman" w:cstheme="minorHAnsi"/>
          <w:color w:val="000000" w:themeColor="text1"/>
          <w:sz w:val="24"/>
          <w:szCs w:val="24"/>
        </w:rPr>
      </w:pPr>
    </w:p>
    <w:p w14:paraId="4EC0922A" w14:textId="7EFEC578"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Research – Tam Perry</w:t>
      </w:r>
    </w:p>
    <w:p w14:paraId="5C2AB51E" w14:textId="1DD8E7F0" w:rsidR="00526039" w:rsidRPr="00F52820" w:rsidRDefault="36D407F9" w:rsidP="00155613">
      <w:pPr>
        <w:spacing w:after="0" w:line="240" w:lineRule="auto"/>
        <w:rPr>
          <w:rFonts w:eastAsia="Times New Roman" w:cstheme="minorHAnsi"/>
          <w:color w:val="000000" w:themeColor="text1"/>
          <w:sz w:val="24"/>
          <w:szCs w:val="24"/>
        </w:rPr>
      </w:pPr>
      <w:r w:rsidRPr="07F678AA">
        <w:rPr>
          <w:rFonts w:eastAsia="Times New Roman"/>
          <w:color w:val="000000" w:themeColor="text1"/>
          <w:sz w:val="24"/>
          <w:szCs w:val="24"/>
        </w:rPr>
        <w:t>SW 7820</w:t>
      </w:r>
      <w:r w:rsidR="00F52820" w:rsidRPr="07F678AA">
        <w:rPr>
          <w:rFonts w:eastAsia="Times New Roman"/>
          <w:color w:val="000000" w:themeColor="text1"/>
          <w:sz w:val="24"/>
          <w:szCs w:val="24"/>
        </w:rPr>
        <w:t xml:space="preserve"> - </w:t>
      </w:r>
      <w:r w:rsidRPr="07F678AA">
        <w:rPr>
          <w:rFonts w:eastAsia="Times New Roman"/>
          <w:color w:val="000000" w:themeColor="text1"/>
          <w:sz w:val="24"/>
          <w:szCs w:val="24"/>
        </w:rPr>
        <w:t>Research Methods in Social Work I (3 cr</w:t>
      </w:r>
      <w:r w:rsidR="00230BC2" w:rsidRPr="07F678AA">
        <w:rPr>
          <w:rFonts w:eastAsia="Times New Roman"/>
          <w:color w:val="000000" w:themeColor="text1"/>
          <w:sz w:val="24"/>
          <w:szCs w:val="24"/>
        </w:rPr>
        <w:t>.</w:t>
      </w:r>
      <w:r w:rsidRPr="07F678AA">
        <w:rPr>
          <w:rFonts w:eastAsia="Times New Roman"/>
          <w:color w:val="000000" w:themeColor="text1"/>
          <w:sz w:val="24"/>
          <w:szCs w:val="24"/>
        </w:rPr>
        <w:t>)</w:t>
      </w:r>
      <w:r>
        <w:br/>
      </w:r>
      <w:r w:rsidR="00526039" w:rsidRPr="07F678AA">
        <w:rPr>
          <w:rFonts w:eastAsia="Times New Roman"/>
          <w:color w:val="000000" w:themeColor="text1"/>
          <w:sz w:val="24"/>
          <w:szCs w:val="24"/>
        </w:rPr>
        <w:t>SW 78</w:t>
      </w:r>
      <w:r w:rsidR="00A73E85" w:rsidRPr="07F678AA">
        <w:rPr>
          <w:rFonts w:eastAsia="Times New Roman"/>
          <w:color w:val="000000" w:themeColor="text1"/>
          <w:sz w:val="24"/>
          <w:szCs w:val="24"/>
        </w:rPr>
        <w:t>5</w:t>
      </w:r>
      <w:r w:rsidR="00526039" w:rsidRPr="07F678AA">
        <w:rPr>
          <w:rFonts w:eastAsia="Times New Roman"/>
          <w:color w:val="000000" w:themeColor="text1"/>
          <w:sz w:val="24"/>
          <w:szCs w:val="24"/>
        </w:rPr>
        <w:t>0</w:t>
      </w:r>
      <w:r w:rsidR="00F52820" w:rsidRPr="07F678AA">
        <w:rPr>
          <w:rFonts w:eastAsia="Times New Roman"/>
          <w:color w:val="000000" w:themeColor="text1"/>
          <w:sz w:val="24"/>
          <w:szCs w:val="24"/>
        </w:rPr>
        <w:t xml:space="preserve"> - </w:t>
      </w:r>
      <w:r w:rsidR="00526039" w:rsidRPr="07F678AA">
        <w:rPr>
          <w:rFonts w:eastAsia="Times New Roman"/>
          <w:color w:val="000000" w:themeColor="text1"/>
          <w:sz w:val="24"/>
          <w:szCs w:val="24"/>
        </w:rPr>
        <w:t>Evaluation Research (</w:t>
      </w:r>
      <w:r w:rsidR="00710D4E" w:rsidRPr="07F678AA">
        <w:rPr>
          <w:rFonts w:eastAsia="Times New Roman"/>
          <w:color w:val="000000" w:themeColor="text1"/>
          <w:sz w:val="24"/>
          <w:szCs w:val="24"/>
        </w:rPr>
        <w:t xml:space="preserve">3 </w:t>
      </w:r>
      <w:r w:rsidR="00526039" w:rsidRPr="07F678AA">
        <w:rPr>
          <w:rFonts w:eastAsia="Times New Roman"/>
          <w:color w:val="000000" w:themeColor="text1"/>
          <w:sz w:val="24"/>
          <w:szCs w:val="24"/>
        </w:rPr>
        <w:t>cr</w:t>
      </w:r>
      <w:r w:rsidR="00710D4E" w:rsidRPr="07F678AA">
        <w:rPr>
          <w:rFonts w:eastAsia="Times New Roman"/>
          <w:color w:val="000000" w:themeColor="text1"/>
          <w:sz w:val="24"/>
          <w:szCs w:val="24"/>
        </w:rPr>
        <w:t>.</w:t>
      </w:r>
      <w:r w:rsidR="00526039" w:rsidRPr="07F678AA">
        <w:rPr>
          <w:rFonts w:eastAsia="Times New Roman"/>
          <w:color w:val="000000" w:themeColor="text1"/>
          <w:sz w:val="24"/>
          <w:szCs w:val="24"/>
        </w:rPr>
        <w:t>)</w:t>
      </w:r>
    </w:p>
    <w:p w14:paraId="7927BEDA" w14:textId="62A65A18" w:rsidR="00957F19" w:rsidRPr="00F52820" w:rsidRDefault="07F678AA" w:rsidP="07F678AA">
      <w:pPr>
        <w:spacing w:after="0" w:line="240" w:lineRule="auto"/>
        <w:rPr>
          <w:rFonts w:eastAsia="Times New Roman"/>
          <w:color w:val="000000" w:themeColor="text1"/>
          <w:sz w:val="24"/>
          <w:szCs w:val="24"/>
        </w:rPr>
      </w:pPr>
      <w:r w:rsidRPr="07F678AA">
        <w:rPr>
          <w:rFonts w:eastAsia="Times New Roman"/>
          <w:color w:val="000000" w:themeColor="text1"/>
          <w:sz w:val="24"/>
          <w:szCs w:val="24"/>
        </w:rPr>
        <w:t xml:space="preserve">SW 7830 – Research Methods in Social Work II </w:t>
      </w:r>
      <w:r w:rsidRPr="00FA7C5A">
        <w:rPr>
          <w:rFonts w:eastAsia="Times New Roman"/>
          <w:sz w:val="24"/>
          <w:szCs w:val="24"/>
        </w:rPr>
        <w:t>(</w:t>
      </w:r>
      <w:r w:rsidR="00FA7C5A">
        <w:rPr>
          <w:rFonts w:eastAsia="Times New Roman"/>
          <w:sz w:val="24"/>
          <w:szCs w:val="24"/>
        </w:rPr>
        <w:t>3</w:t>
      </w:r>
      <w:r w:rsidRPr="00FA7C5A">
        <w:rPr>
          <w:rFonts w:eastAsia="Times New Roman"/>
          <w:sz w:val="24"/>
          <w:szCs w:val="24"/>
        </w:rPr>
        <w:t xml:space="preserve"> cr. )</w:t>
      </w:r>
    </w:p>
    <w:p w14:paraId="73A5E67C" w14:textId="692EBD14" w:rsidR="07F678AA" w:rsidRDefault="07F678AA" w:rsidP="07F678AA">
      <w:pPr>
        <w:spacing w:after="0" w:line="240" w:lineRule="auto"/>
        <w:rPr>
          <w:rFonts w:eastAsia="Times New Roman"/>
          <w:color w:val="000000" w:themeColor="text1"/>
          <w:sz w:val="24"/>
          <w:szCs w:val="24"/>
        </w:rPr>
      </w:pPr>
    </w:p>
    <w:p w14:paraId="5EA2CB81" w14:textId="6A308B10" w:rsidR="36D407F9" w:rsidRDefault="00ED78E5" w:rsidP="00155613">
      <w:pPr>
        <w:spacing w:after="0" w:line="259" w:lineRule="auto"/>
        <w:rPr>
          <w:rFonts w:eastAsia="Times New Roman" w:cstheme="minorHAnsi"/>
          <w:b/>
          <w:bCs/>
          <w:color w:val="000000" w:themeColor="text1"/>
          <w:sz w:val="28"/>
          <w:szCs w:val="28"/>
        </w:rPr>
      </w:pPr>
      <w:r w:rsidRPr="00F52820">
        <w:rPr>
          <w:rFonts w:eastAsia="Times New Roman" w:cstheme="minorHAnsi"/>
          <w:b/>
          <w:bCs/>
          <w:color w:val="000000" w:themeColor="text1"/>
          <w:sz w:val="28"/>
          <w:szCs w:val="28"/>
        </w:rPr>
        <w:t xml:space="preserve">INTERPERSONAL PRACTICE CONCENTRATION COURSES </w:t>
      </w:r>
    </w:p>
    <w:p w14:paraId="41980B70" w14:textId="77777777" w:rsidR="00155613" w:rsidRPr="00F52820" w:rsidRDefault="00155613" w:rsidP="00155613">
      <w:pPr>
        <w:spacing w:after="0" w:line="259" w:lineRule="auto"/>
        <w:rPr>
          <w:rFonts w:eastAsia="Times New Roman" w:cstheme="minorHAnsi"/>
          <w:color w:val="000000" w:themeColor="text1"/>
          <w:sz w:val="28"/>
          <w:szCs w:val="28"/>
        </w:rPr>
      </w:pPr>
    </w:p>
    <w:p w14:paraId="6E98FCD0" w14:textId="035174D2" w:rsidR="36D407F9" w:rsidRPr="00F52820" w:rsidRDefault="36D407F9" w:rsidP="07F678AA">
      <w:pPr>
        <w:spacing w:after="0" w:line="240" w:lineRule="auto"/>
        <w:rPr>
          <w:rFonts w:eastAsia="Times New Roman"/>
          <w:color w:val="000000" w:themeColor="text1"/>
          <w:sz w:val="24"/>
          <w:szCs w:val="24"/>
        </w:rPr>
      </w:pPr>
      <w:r w:rsidRPr="07F678AA">
        <w:rPr>
          <w:rFonts w:eastAsia="Times New Roman"/>
          <w:b/>
          <w:bCs/>
          <w:color w:val="000000" w:themeColor="text1"/>
          <w:sz w:val="24"/>
          <w:szCs w:val="24"/>
          <w:u w:val="single"/>
        </w:rPr>
        <w:t>DSM Lead Teacher - Michael Kral - co lead with Lisa O’Donnell</w:t>
      </w:r>
    </w:p>
    <w:p w14:paraId="68DE31C6" w14:textId="40DB43F7" w:rsidR="36D407F9" w:rsidRPr="00F52820" w:rsidRDefault="36D407F9" w:rsidP="07F678AA">
      <w:pPr>
        <w:spacing w:after="0" w:line="240" w:lineRule="auto"/>
        <w:rPr>
          <w:rStyle w:val="Strong"/>
          <w:rFonts w:eastAsia="Times New Roman"/>
          <w:b w:val="0"/>
          <w:bCs w:val="0"/>
          <w:i/>
          <w:iCs/>
          <w:color w:val="0A0A0A"/>
          <w:sz w:val="24"/>
          <w:szCs w:val="24"/>
        </w:rPr>
      </w:pPr>
      <w:r w:rsidRPr="07F678AA">
        <w:rPr>
          <w:rStyle w:val="Strong"/>
          <w:rFonts w:eastAsia="Times New Roman"/>
          <w:b w:val="0"/>
          <w:bCs w:val="0"/>
          <w:color w:val="0A0A0A"/>
          <w:sz w:val="24"/>
          <w:szCs w:val="24"/>
        </w:rPr>
        <w:t>SW 7160</w:t>
      </w:r>
      <w:r w:rsidR="00F52820" w:rsidRPr="07F678AA">
        <w:rPr>
          <w:rStyle w:val="Strong"/>
          <w:rFonts w:eastAsia="Times New Roman"/>
          <w:b w:val="0"/>
          <w:bCs w:val="0"/>
          <w:color w:val="0A0A0A"/>
          <w:sz w:val="24"/>
          <w:szCs w:val="24"/>
        </w:rPr>
        <w:t xml:space="preserve"> - </w:t>
      </w:r>
      <w:r w:rsidRPr="07F678AA">
        <w:rPr>
          <w:rStyle w:val="Strong"/>
          <w:rFonts w:eastAsia="Times New Roman"/>
          <w:b w:val="0"/>
          <w:bCs w:val="0"/>
          <w:color w:val="0A0A0A"/>
          <w:sz w:val="24"/>
          <w:szCs w:val="24"/>
        </w:rPr>
        <w:t xml:space="preserve">DSM in Clinical Social Work Practice </w:t>
      </w:r>
      <w:r w:rsidRPr="07F678AA">
        <w:rPr>
          <w:rFonts w:eastAsia="Times New Roman"/>
          <w:color w:val="000000" w:themeColor="text1"/>
          <w:sz w:val="24"/>
          <w:szCs w:val="24"/>
        </w:rPr>
        <w:t>(3 cr.)</w:t>
      </w:r>
      <w:r w:rsidRPr="07F678AA">
        <w:rPr>
          <w:rStyle w:val="Strong"/>
          <w:rFonts w:eastAsia="Times New Roman"/>
          <w:b w:val="0"/>
          <w:bCs w:val="0"/>
          <w:color w:val="0A0A0A"/>
          <w:sz w:val="24"/>
          <w:szCs w:val="24"/>
        </w:rPr>
        <w:t xml:space="preserve"> </w:t>
      </w:r>
    </w:p>
    <w:p w14:paraId="76F6B60A" w14:textId="73D3E518" w:rsidR="555F7821" w:rsidRPr="00F52820" w:rsidRDefault="555F7821" w:rsidP="00155613">
      <w:pPr>
        <w:spacing w:after="0" w:line="240" w:lineRule="auto"/>
        <w:rPr>
          <w:rFonts w:eastAsia="Times New Roman" w:cstheme="minorHAnsi"/>
          <w:color w:val="000000" w:themeColor="text1"/>
          <w:sz w:val="24"/>
          <w:szCs w:val="24"/>
        </w:rPr>
      </w:pPr>
    </w:p>
    <w:p w14:paraId="0F00624D" w14:textId="4A943352"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rPr>
        <w:t>Elective</w:t>
      </w:r>
      <w:r w:rsidR="00155613">
        <w:rPr>
          <w:rFonts w:eastAsia="Times New Roman" w:cstheme="minorHAnsi"/>
          <w:b/>
          <w:bCs/>
          <w:color w:val="000000" w:themeColor="text1"/>
          <w:sz w:val="24"/>
          <w:szCs w:val="24"/>
        </w:rPr>
        <w:t>s</w:t>
      </w:r>
    </w:p>
    <w:p w14:paraId="6D743E03" w14:textId="20E2EB6D"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8860</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Grief &amp; Loss and Social Work Practice (3 cr.)</w:t>
      </w:r>
    </w:p>
    <w:p w14:paraId="7BEB63A9" w14:textId="2AE185F0" w:rsidR="00957F19" w:rsidRDefault="00364D41"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6620</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Understanding Suicide (3 cr.)</w:t>
      </w:r>
    </w:p>
    <w:p w14:paraId="28DC1FDB" w14:textId="161E42B9" w:rsidR="005B192E" w:rsidRPr="005B192E" w:rsidRDefault="005B192E" w:rsidP="00155613">
      <w:pPr>
        <w:pStyle w:val="NoSpacing"/>
        <w:rPr>
          <w:rFonts w:eastAsia="Times New Roman" w:cstheme="minorHAnsi"/>
          <w:b/>
          <w:bCs/>
          <w:color w:val="000000" w:themeColor="text1"/>
          <w:sz w:val="24"/>
          <w:szCs w:val="24"/>
        </w:rPr>
      </w:pPr>
      <w:r w:rsidRPr="005B192E">
        <w:rPr>
          <w:rFonts w:eastAsia="Times New Roman" w:cstheme="minorHAnsi"/>
          <w:b/>
          <w:bCs/>
          <w:color w:val="000000" w:themeColor="text1"/>
          <w:sz w:val="24"/>
          <w:szCs w:val="24"/>
        </w:rPr>
        <w:t>Lead Teacher – Caitlin Brown</w:t>
      </w:r>
    </w:p>
    <w:p w14:paraId="21F266E9" w14:textId="0566945E" w:rsidR="005B192E" w:rsidRPr="005B192E" w:rsidRDefault="005B192E" w:rsidP="00155613">
      <w:pPr>
        <w:pStyle w:val="NoSpacing"/>
        <w:rPr>
          <w:rFonts w:eastAsia="Times New Roman" w:cstheme="minorHAnsi"/>
          <w:color w:val="000000" w:themeColor="text1"/>
          <w:sz w:val="24"/>
          <w:szCs w:val="24"/>
        </w:rPr>
      </w:pPr>
      <w:r>
        <w:rPr>
          <w:rFonts w:eastAsia="Times New Roman" w:cstheme="minorHAnsi"/>
          <w:color w:val="000000" w:themeColor="text1"/>
          <w:sz w:val="24"/>
          <w:szCs w:val="24"/>
        </w:rPr>
        <w:t>SW 6815 – Mind-Body-Spirit Approaches and Social Work Practice (3 cr.)</w:t>
      </w:r>
    </w:p>
    <w:p w14:paraId="52DD6DC8" w14:textId="13C96342" w:rsidR="00155613" w:rsidRDefault="00155613" w:rsidP="00155613">
      <w:pPr>
        <w:pStyle w:val="NoSpacing"/>
        <w:rPr>
          <w:rFonts w:eastAsia="Times New Roman" w:cstheme="minorHAnsi"/>
          <w:color w:val="000000" w:themeColor="text1"/>
          <w:sz w:val="24"/>
          <w:szCs w:val="24"/>
        </w:rPr>
      </w:pPr>
    </w:p>
    <w:p w14:paraId="07879D3C" w14:textId="5E873BA3" w:rsidR="36D407F9" w:rsidRPr="00155613" w:rsidRDefault="36D407F9" w:rsidP="00155613">
      <w:pPr>
        <w:spacing w:after="0" w:line="240" w:lineRule="auto"/>
        <w:rPr>
          <w:rFonts w:eastAsia="Times New Roman" w:cstheme="minorHAnsi"/>
          <w:b/>
          <w:bCs/>
          <w:color w:val="000000" w:themeColor="text1"/>
          <w:sz w:val="24"/>
          <w:szCs w:val="24"/>
          <w:u w:val="single"/>
        </w:rPr>
      </w:pPr>
      <w:r w:rsidRPr="00F52820">
        <w:rPr>
          <w:rFonts w:eastAsia="Times New Roman" w:cstheme="minorHAnsi"/>
          <w:b/>
          <w:bCs/>
          <w:color w:val="000000" w:themeColor="text1"/>
          <w:sz w:val="24"/>
          <w:szCs w:val="24"/>
          <w:u w:val="single"/>
        </w:rPr>
        <w:t>Cognitive Behavior Lead Teacher – Lisa O’Donnell</w:t>
      </w:r>
    </w:p>
    <w:p w14:paraId="73B73994" w14:textId="7876ED9A" w:rsidR="00230BC2"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83</w:t>
      </w:r>
      <w:r w:rsidR="00364D41" w:rsidRPr="00F52820">
        <w:rPr>
          <w:rFonts w:eastAsia="Times New Roman" w:cstheme="minorHAnsi"/>
          <w:color w:val="000000" w:themeColor="text1"/>
          <w:sz w:val="24"/>
          <w:szCs w:val="24"/>
        </w:rPr>
        <w:t>25</w:t>
      </w:r>
      <w:r w:rsidR="00155613">
        <w:rPr>
          <w:rFonts w:eastAsia="Times New Roman" w:cstheme="minorHAnsi"/>
          <w:color w:val="000000" w:themeColor="text1"/>
          <w:sz w:val="24"/>
          <w:szCs w:val="24"/>
        </w:rPr>
        <w:t xml:space="preserve"> - </w:t>
      </w:r>
      <w:r w:rsidR="00B47914" w:rsidRPr="00F52820">
        <w:rPr>
          <w:rFonts w:eastAsia="Times New Roman" w:cstheme="minorHAnsi"/>
          <w:color w:val="000000" w:themeColor="text1"/>
          <w:sz w:val="24"/>
          <w:szCs w:val="24"/>
        </w:rPr>
        <w:t>Cognitive</w:t>
      </w:r>
      <w:r w:rsidR="00364D41" w:rsidRPr="00F52820">
        <w:rPr>
          <w:rFonts w:eastAsia="Times New Roman" w:cstheme="minorHAnsi"/>
          <w:color w:val="000000" w:themeColor="text1"/>
          <w:sz w:val="24"/>
          <w:szCs w:val="24"/>
        </w:rPr>
        <w:t xml:space="preserve"> Behavioral Interventions in Social Work Practice </w:t>
      </w:r>
      <w:r w:rsidR="00B47914" w:rsidRPr="00F52820">
        <w:rPr>
          <w:rFonts w:eastAsia="Times New Roman" w:cstheme="minorHAnsi"/>
          <w:color w:val="000000" w:themeColor="text1"/>
          <w:sz w:val="24"/>
          <w:szCs w:val="24"/>
        </w:rPr>
        <w:t>(</w:t>
      </w:r>
      <w:r w:rsidR="00710D4E" w:rsidRPr="00F52820">
        <w:rPr>
          <w:rFonts w:eastAsia="Times New Roman" w:cstheme="minorHAnsi"/>
          <w:color w:val="000000" w:themeColor="text1"/>
          <w:sz w:val="24"/>
          <w:szCs w:val="24"/>
        </w:rPr>
        <w:t xml:space="preserve">3 </w:t>
      </w:r>
      <w:r w:rsidR="00B47914" w:rsidRPr="00F52820">
        <w:rPr>
          <w:rFonts w:eastAsia="Times New Roman" w:cstheme="minorHAnsi"/>
          <w:color w:val="000000" w:themeColor="text1"/>
          <w:sz w:val="24"/>
          <w:szCs w:val="24"/>
        </w:rPr>
        <w:t>cr</w:t>
      </w:r>
      <w:r w:rsidR="00710D4E" w:rsidRPr="00F52820">
        <w:rPr>
          <w:rFonts w:eastAsia="Times New Roman" w:cstheme="minorHAnsi"/>
          <w:color w:val="000000" w:themeColor="text1"/>
          <w:sz w:val="24"/>
          <w:szCs w:val="24"/>
        </w:rPr>
        <w:t>.</w:t>
      </w:r>
      <w:r w:rsidR="00B47914" w:rsidRPr="00F52820">
        <w:rPr>
          <w:rFonts w:eastAsia="Times New Roman" w:cstheme="minorHAnsi"/>
          <w:color w:val="000000" w:themeColor="text1"/>
          <w:sz w:val="24"/>
          <w:szCs w:val="24"/>
        </w:rPr>
        <w:t>)</w:t>
      </w:r>
    </w:p>
    <w:p w14:paraId="64244D6D" w14:textId="6353E6A9" w:rsidR="00CE166D" w:rsidRDefault="00CE166D" w:rsidP="00155613">
      <w:pPr>
        <w:pStyle w:val="NoSpacing"/>
        <w:rPr>
          <w:rFonts w:eastAsia="Times New Roman" w:cstheme="minorHAnsi"/>
          <w:b/>
          <w:bCs/>
          <w:color w:val="000000" w:themeColor="text1"/>
          <w:sz w:val="24"/>
          <w:szCs w:val="24"/>
          <w:u w:val="single"/>
        </w:rPr>
      </w:pPr>
    </w:p>
    <w:p w14:paraId="24C4D948" w14:textId="2ED06A9C" w:rsidR="00ED78E5" w:rsidRDefault="00ED78E5" w:rsidP="00155613">
      <w:pPr>
        <w:pStyle w:val="NoSpacing"/>
        <w:rPr>
          <w:rFonts w:eastAsia="Times New Roman" w:cstheme="minorHAnsi"/>
          <w:b/>
          <w:bCs/>
          <w:color w:val="000000" w:themeColor="text1"/>
          <w:sz w:val="24"/>
          <w:szCs w:val="24"/>
          <w:u w:val="single"/>
        </w:rPr>
      </w:pPr>
    </w:p>
    <w:p w14:paraId="0C96B925" w14:textId="77777777" w:rsidR="00ED78E5" w:rsidRPr="00F52820" w:rsidRDefault="00ED78E5" w:rsidP="00155613">
      <w:pPr>
        <w:pStyle w:val="NoSpacing"/>
        <w:rPr>
          <w:rFonts w:eastAsia="Times New Roman" w:cstheme="minorHAnsi"/>
          <w:b/>
          <w:bCs/>
          <w:color w:val="000000" w:themeColor="text1"/>
          <w:sz w:val="24"/>
          <w:szCs w:val="24"/>
          <w:u w:val="single"/>
        </w:rPr>
      </w:pPr>
    </w:p>
    <w:p w14:paraId="39E002EE" w14:textId="2B04FB01"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Family Systems Lead Teacher – Viktor Burlaka</w:t>
      </w:r>
    </w:p>
    <w:p w14:paraId="1CCC52C8" w14:textId="247D6125"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 xml:space="preserve">SW </w:t>
      </w:r>
      <w:r w:rsidR="00B47914" w:rsidRPr="00F52820">
        <w:rPr>
          <w:rFonts w:eastAsia="Times New Roman" w:cstheme="minorHAnsi"/>
          <w:color w:val="000000" w:themeColor="text1"/>
          <w:sz w:val="24"/>
          <w:szCs w:val="24"/>
        </w:rPr>
        <w:t>8355</w:t>
      </w:r>
      <w:r w:rsidR="00155613">
        <w:rPr>
          <w:rFonts w:eastAsia="Times New Roman" w:cstheme="minorHAnsi"/>
          <w:color w:val="000000" w:themeColor="text1"/>
          <w:sz w:val="24"/>
          <w:szCs w:val="24"/>
        </w:rPr>
        <w:t xml:space="preserve"> - </w:t>
      </w:r>
      <w:r w:rsidR="00B47914" w:rsidRPr="00F52820">
        <w:rPr>
          <w:rFonts w:eastAsia="Times New Roman" w:cstheme="minorHAnsi"/>
          <w:color w:val="000000" w:themeColor="text1"/>
          <w:sz w:val="24"/>
          <w:szCs w:val="24"/>
        </w:rPr>
        <w:t>Family System Interventions in Social Work Practice (3 cr.)</w:t>
      </w:r>
    </w:p>
    <w:p w14:paraId="3C54F55E" w14:textId="3B89A2AC" w:rsidR="555F7821" w:rsidRPr="00F52820" w:rsidRDefault="00B47914" w:rsidP="005B192E">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8305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Assessment Skills for Interpersonal Practice (3 cr.)</w:t>
      </w:r>
    </w:p>
    <w:p w14:paraId="078E24B6" w14:textId="4F154149"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rPr>
        <w:t>Electives</w:t>
      </w:r>
      <w:r w:rsidRPr="00F52820">
        <w:rPr>
          <w:rFonts w:cstheme="minorHAnsi"/>
        </w:rPr>
        <w:br/>
      </w:r>
      <w:r w:rsidRPr="00F52820">
        <w:rPr>
          <w:rFonts w:eastAsia="Times New Roman" w:cstheme="minorHAnsi"/>
          <w:color w:val="000000" w:themeColor="text1"/>
          <w:sz w:val="24"/>
          <w:szCs w:val="24"/>
        </w:rPr>
        <w:t>SW 8550</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Functioning: Human Sexuality</w:t>
      </w:r>
      <w:r w:rsidRPr="00F52820">
        <w:rPr>
          <w:rFonts w:eastAsia="Times New Roman" w:cstheme="minorHAnsi"/>
          <w:b/>
          <w:bCs/>
          <w:color w:val="000000" w:themeColor="text1"/>
          <w:sz w:val="24"/>
          <w:szCs w:val="24"/>
        </w:rPr>
        <w:t xml:space="preserve"> </w:t>
      </w:r>
      <w:r w:rsidR="00710D4E" w:rsidRPr="00F52820">
        <w:rPr>
          <w:rFonts w:eastAsia="Times New Roman" w:cstheme="minorHAnsi"/>
          <w:color w:val="000000" w:themeColor="text1"/>
          <w:sz w:val="24"/>
          <w:szCs w:val="24"/>
        </w:rPr>
        <w:t>(2 cr.)</w:t>
      </w:r>
    </w:p>
    <w:p w14:paraId="5C77D4CA" w14:textId="1ABEAAE5"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8620</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 xml:space="preserve">Interpersonal Practice with Couples </w:t>
      </w:r>
      <w:r w:rsidR="00710D4E" w:rsidRPr="00F52820">
        <w:rPr>
          <w:rFonts w:eastAsia="Times New Roman" w:cstheme="minorHAnsi"/>
          <w:color w:val="000000" w:themeColor="text1"/>
          <w:sz w:val="24"/>
          <w:szCs w:val="24"/>
        </w:rPr>
        <w:t>(2 cr.)</w:t>
      </w:r>
    </w:p>
    <w:p w14:paraId="1E25AC99" w14:textId="526FD562" w:rsidR="36D407F9" w:rsidRPr="00FA7C5A" w:rsidRDefault="36D407F9" w:rsidP="00155613">
      <w:pPr>
        <w:pStyle w:val="NoSpacing"/>
        <w:rPr>
          <w:rFonts w:eastAsia="Times New Roman" w:cstheme="minorHAnsi"/>
          <w:color w:val="FF0000"/>
          <w:sz w:val="24"/>
          <w:szCs w:val="24"/>
        </w:rPr>
      </w:pPr>
      <w:r w:rsidRPr="00FA7C5A">
        <w:rPr>
          <w:rFonts w:eastAsia="Times New Roman" w:cstheme="minorHAnsi"/>
          <w:color w:val="FF0000"/>
          <w:sz w:val="24"/>
          <w:szCs w:val="24"/>
        </w:rPr>
        <w:t>SW 8991</w:t>
      </w:r>
      <w:r w:rsidR="00155613" w:rsidRPr="00FA7C5A">
        <w:rPr>
          <w:rFonts w:eastAsia="Times New Roman" w:cstheme="minorHAnsi"/>
          <w:color w:val="FF0000"/>
          <w:sz w:val="24"/>
          <w:szCs w:val="24"/>
        </w:rPr>
        <w:t xml:space="preserve"> - </w:t>
      </w:r>
      <w:r w:rsidRPr="00FA7C5A">
        <w:rPr>
          <w:rFonts w:eastAsia="Times New Roman" w:cstheme="minorHAnsi"/>
          <w:color w:val="FF0000"/>
          <w:sz w:val="24"/>
          <w:szCs w:val="24"/>
        </w:rPr>
        <w:t>Advanced Interpersonal Practice in Trauma and PTSD</w:t>
      </w:r>
      <w:r w:rsidR="00710D4E" w:rsidRPr="00FA7C5A">
        <w:rPr>
          <w:rFonts w:eastAsia="Times New Roman" w:cstheme="minorHAnsi"/>
          <w:color w:val="FF0000"/>
          <w:sz w:val="24"/>
          <w:szCs w:val="24"/>
        </w:rPr>
        <w:t xml:space="preserve"> </w:t>
      </w:r>
      <w:r w:rsidR="00957F19" w:rsidRPr="00FA7C5A">
        <w:rPr>
          <w:rFonts w:eastAsia="Times New Roman" w:cstheme="minorHAnsi"/>
          <w:color w:val="FF0000"/>
          <w:sz w:val="24"/>
          <w:szCs w:val="24"/>
        </w:rPr>
        <w:t>(3 cr.)</w:t>
      </w:r>
    </w:p>
    <w:p w14:paraId="212E530A" w14:textId="04E15222" w:rsidR="00B47914" w:rsidRPr="00F52820" w:rsidRDefault="00B47914"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8381</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Interpersonal Practice with Children and Adolescents (3 cr.)</w:t>
      </w:r>
    </w:p>
    <w:p w14:paraId="6C385B38" w14:textId="398C7F59" w:rsidR="555F7821" w:rsidRPr="00F52820" w:rsidRDefault="555F7821" w:rsidP="00155613">
      <w:pPr>
        <w:spacing w:after="0" w:line="240" w:lineRule="auto"/>
        <w:rPr>
          <w:rFonts w:eastAsia="Times New Roman" w:cstheme="minorHAnsi"/>
          <w:color w:val="000000" w:themeColor="text1"/>
          <w:sz w:val="24"/>
          <w:szCs w:val="24"/>
        </w:rPr>
      </w:pPr>
    </w:p>
    <w:p w14:paraId="1A432A21" w14:textId="19CB6B6F"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Psychodynamic Lead Teacher – Lauree Emery</w:t>
      </w:r>
    </w:p>
    <w:p w14:paraId="708CA500" w14:textId="1803E38C"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rPr>
        <w:t>Electives</w:t>
      </w:r>
    </w:p>
    <w:p w14:paraId="234092BD" w14:textId="74461602" w:rsidR="36D407F9"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8125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 xml:space="preserve">Therapeutic Storytelling </w:t>
      </w:r>
      <w:r w:rsidR="00001F83" w:rsidRPr="00F52820">
        <w:rPr>
          <w:rFonts w:eastAsia="Times New Roman" w:cstheme="minorHAnsi"/>
          <w:color w:val="000000" w:themeColor="text1"/>
          <w:sz w:val="24"/>
          <w:szCs w:val="24"/>
        </w:rPr>
        <w:t>with Children (1 cr.)</w:t>
      </w:r>
    </w:p>
    <w:p w14:paraId="3FC7362D" w14:textId="7CBFADDC" w:rsidR="009F192B" w:rsidRDefault="009F192B" w:rsidP="00155613">
      <w:pPr>
        <w:pStyle w:val="NoSpacing"/>
        <w:rPr>
          <w:rFonts w:eastAsia="Times New Roman" w:cstheme="minorHAnsi"/>
          <w:color w:val="000000" w:themeColor="text1"/>
          <w:sz w:val="24"/>
          <w:szCs w:val="24"/>
        </w:rPr>
      </w:pPr>
    </w:p>
    <w:p w14:paraId="607DD432" w14:textId="53706426" w:rsidR="009F192B" w:rsidRDefault="009F192B" w:rsidP="00155613">
      <w:pPr>
        <w:pStyle w:val="NoSpacing"/>
        <w:rPr>
          <w:rFonts w:eastAsia="Times New Roman" w:cstheme="minorHAnsi"/>
          <w:b/>
          <w:bCs/>
          <w:color w:val="000000" w:themeColor="text1"/>
          <w:sz w:val="24"/>
          <w:szCs w:val="24"/>
          <w:u w:val="single"/>
        </w:rPr>
      </w:pPr>
      <w:r>
        <w:rPr>
          <w:rFonts w:eastAsia="Times New Roman" w:cstheme="minorHAnsi"/>
          <w:b/>
          <w:bCs/>
          <w:color w:val="000000" w:themeColor="text1"/>
          <w:sz w:val="24"/>
          <w:szCs w:val="24"/>
          <w:u w:val="single"/>
        </w:rPr>
        <w:t>Lead Teacher – Suzanne Brown</w:t>
      </w:r>
    </w:p>
    <w:p w14:paraId="19BEE8B6" w14:textId="192AB103" w:rsidR="009F192B" w:rsidRPr="009F192B" w:rsidRDefault="009F192B" w:rsidP="00155613">
      <w:pPr>
        <w:pStyle w:val="NoSpacing"/>
        <w:rPr>
          <w:rFonts w:eastAsia="Times New Roman" w:cstheme="minorHAnsi"/>
          <w:color w:val="000000" w:themeColor="text1"/>
          <w:sz w:val="24"/>
          <w:szCs w:val="24"/>
        </w:rPr>
      </w:pPr>
      <w:r>
        <w:rPr>
          <w:rFonts w:eastAsia="Times New Roman" w:cstheme="minorHAnsi"/>
          <w:color w:val="000000" w:themeColor="text1"/>
          <w:sz w:val="24"/>
          <w:szCs w:val="24"/>
        </w:rPr>
        <w:t>SW 8315 – Integrative Theories and Practice Approaches in IP (3 cr.)</w:t>
      </w:r>
    </w:p>
    <w:p w14:paraId="4347B554" w14:textId="77777777" w:rsidR="00155613" w:rsidRPr="00F52820" w:rsidRDefault="00155613" w:rsidP="00155613">
      <w:pPr>
        <w:pStyle w:val="NoSpacing"/>
        <w:rPr>
          <w:rFonts w:eastAsia="Times New Roman" w:cstheme="minorHAnsi"/>
          <w:color w:val="000000" w:themeColor="text1"/>
          <w:sz w:val="24"/>
          <w:szCs w:val="24"/>
        </w:rPr>
      </w:pPr>
    </w:p>
    <w:p w14:paraId="0CC37D5B" w14:textId="6072AED8" w:rsidR="36D407F9" w:rsidRPr="00F52820" w:rsidRDefault="36D407F9" w:rsidP="00155613">
      <w:pPr>
        <w:spacing w:after="0" w:line="259"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ICPL Concentration Courses Lead</w:t>
      </w:r>
      <w:r w:rsidR="009F192B">
        <w:rPr>
          <w:rFonts w:eastAsia="Times New Roman" w:cstheme="minorHAnsi"/>
          <w:b/>
          <w:bCs/>
          <w:color w:val="000000" w:themeColor="text1"/>
          <w:sz w:val="24"/>
          <w:szCs w:val="24"/>
          <w:u w:val="single"/>
        </w:rPr>
        <w:t xml:space="preserve"> - </w:t>
      </w:r>
      <w:r w:rsidRPr="00F52820">
        <w:rPr>
          <w:rFonts w:eastAsia="Times New Roman" w:cstheme="minorHAnsi"/>
          <w:b/>
          <w:bCs/>
          <w:color w:val="000000" w:themeColor="text1"/>
          <w:sz w:val="24"/>
          <w:szCs w:val="24"/>
          <w:u w:val="single"/>
        </w:rPr>
        <w:t>Teacher Richard Smith &amp; Jason Carbone</w:t>
      </w:r>
    </w:p>
    <w:p w14:paraId="7EFB74E8" w14:textId="24E52053" w:rsidR="36D407F9" w:rsidRPr="00F52820" w:rsidRDefault="36D407F9"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8065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Advanced Systems Theories &amp; Practice (</w:t>
      </w:r>
      <w:r w:rsidR="00001F83" w:rsidRPr="00F52820">
        <w:rPr>
          <w:rFonts w:eastAsia="Times New Roman" w:cstheme="minorHAnsi"/>
          <w:color w:val="000000" w:themeColor="text1"/>
          <w:sz w:val="24"/>
          <w:szCs w:val="24"/>
        </w:rPr>
        <w:t>3</w:t>
      </w:r>
      <w:r w:rsidRPr="00F52820">
        <w:rPr>
          <w:rFonts w:eastAsia="Times New Roman" w:cstheme="minorHAnsi"/>
          <w:color w:val="000000" w:themeColor="text1"/>
          <w:sz w:val="24"/>
          <w:szCs w:val="24"/>
        </w:rPr>
        <w:t xml:space="preserve"> cr.)</w:t>
      </w:r>
      <w:r w:rsidRPr="00F52820">
        <w:rPr>
          <w:rFonts w:cstheme="minorHAnsi"/>
        </w:rPr>
        <w:br/>
      </w:r>
      <w:r w:rsidRPr="00F52820">
        <w:rPr>
          <w:rFonts w:eastAsia="Times New Roman" w:cstheme="minorHAnsi"/>
          <w:color w:val="000000" w:themeColor="text1"/>
          <w:sz w:val="24"/>
          <w:szCs w:val="24"/>
        </w:rPr>
        <w:t>SW 8075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Theories and Practice of Community Building/Development (</w:t>
      </w:r>
      <w:r w:rsidR="00001F83" w:rsidRPr="00F52820">
        <w:rPr>
          <w:rFonts w:eastAsia="Times New Roman" w:cstheme="minorHAnsi"/>
          <w:color w:val="000000" w:themeColor="text1"/>
          <w:sz w:val="24"/>
          <w:szCs w:val="24"/>
        </w:rPr>
        <w:t>3</w:t>
      </w:r>
      <w:r w:rsidRPr="00F52820">
        <w:rPr>
          <w:rFonts w:eastAsia="Times New Roman" w:cstheme="minorHAnsi"/>
          <w:color w:val="000000" w:themeColor="text1"/>
          <w:sz w:val="24"/>
          <w:szCs w:val="24"/>
        </w:rPr>
        <w:t xml:space="preserve"> cr.)</w:t>
      </w:r>
    </w:p>
    <w:p w14:paraId="332E2557" w14:textId="587B5EAE"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rPr>
        <w:t>ICP-L Research Courses</w:t>
      </w:r>
      <w:r w:rsidRPr="00F52820">
        <w:rPr>
          <w:rFonts w:cstheme="minorHAnsi"/>
        </w:rPr>
        <w:br/>
      </w:r>
      <w:r w:rsidRPr="00F52820">
        <w:rPr>
          <w:rFonts w:eastAsia="Times New Roman" w:cstheme="minorHAnsi"/>
          <w:color w:val="000000" w:themeColor="text1"/>
          <w:sz w:val="24"/>
          <w:szCs w:val="24"/>
        </w:rPr>
        <w:t>SW 8025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Community Assessment (1 cr.)</w:t>
      </w:r>
    </w:p>
    <w:p w14:paraId="4EE3CCCA" w14:textId="7E4A0A28"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8035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Techniques of Quantitative Data Analysis (1 cr.)</w:t>
      </w:r>
      <w:r w:rsidRPr="00F52820">
        <w:rPr>
          <w:rFonts w:cstheme="minorHAnsi"/>
        </w:rPr>
        <w:br/>
      </w:r>
      <w:r w:rsidRPr="00F52820">
        <w:rPr>
          <w:rFonts w:eastAsia="Times New Roman" w:cstheme="minorHAnsi"/>
          <w:color w:val="000000" w:themeColor="text1"/>
          <w:sz w:val="24"/>
          <w:szCs w:val="24"/>
        </w:rPr>
        <w:t>SW 8045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Techniques of Data Interpretation and Presentation (1 cr.)</w:t>
      </w:r>
      <w:r w:rsidRPr="00F52820">
        <w:rPr>
          <w:rFonts w:cstheme="minorHAnsi"/>
        </w:rPr>
        <w:br/>
      </w:r>
      <w:r w:rsidRPr="00F52820">
        <w:rPr>
          <w:rFonts w:eastAsia="Times New Roman" w:cstheme="minorHAnsi"/>
          <w:color w:val="000000" w:themeColor="text1"/>
          <w:sz w:val="24"/>
          <w:szCs w:val="24"/>
        </w:rPr>
        <w:t>SW 8048</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Action Research and Evaluation (3 cr.)</w:t>
      </w:r>
    </w:p>
    <w:p w14:paraId="1CD68E0D" w14:textId="4F4AD916" w:rsidR="36D407F9" w:rsidRPr="00F52820" w:rsidRDefault="36D407F9"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rPr>
        <w:t>Electives</w:t>
      </w:r>
      <w:r w:rsidRPr="00F52820">
        <w:rPr>
          <w:rFonts w:cstheme="minorHAnsi"/>
        </w:rPr>
        <w:br/>
      </w:r>
      <w:r w:rsidRPr="00F52820">
        <w:rPr>
          <w:rFonts w:eastAsia="Times New Roman" w:cstheme="minorHAnsi"/>
          <w:color w:val="000000" w:themeColor="text1"/>
          <w:sz w:val="24"/>
          <w:szCs w:val="24"/>
        </w:rPr>
        <w:t>SW</w:t>
      </w:r>
      <w:r w:rsidR="009F192B">
        <w:rPr>
          <w:rFonts w:eastAsia="Times New Roman" w:cstheme="minorHAnsi"/>
          <w:color w:val="000000" w:themeColor="text1"/>
          <w:sz w:val="24"/>
          <w:szCs w:val="24"/>
        </w:rPr>
        <w:t xml:space="preserve"> </w:t>
      </w:r>
      <w:r w:rsidRPr="00F52820">
        <w:rPr>
          <w:rFonts w:eastAsia="Times New Roman" w:cstheme="minorHAnsi"/>
          <w:color w:val="000000" w:themeColor="text1"/>
          <w:sz w:val="24"/>
          <w:szCs w:val="24"/>
        </w:rPr>
        <w:t>7085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Work Leadership Strategies (3 cr.)</w:t>
      </w:r>
    </w:p>
    <w:p w14:paraId="24E5CB35" w14:textId="6F214BFC" w:rsidR="36D407F9" w:rsidRPr="00F52820" w:rsidRDefault="36D407F9"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7095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Entrepreneurship</w:t>
      </w:r>
      <w:r w:rsidR="006667DE" w:rsidRPr="00F52820">
        <w:rPr>
          <w:rFonts w:eastAsia="Times New Roman" w:cstheme="minorHAnsi"/>
          <w:color w:val="000000" w:themeColor="text1"/>
          <w:sz w:val="24"/>
          <w:szCs w:val="24"/>
        </w:rPr>
        <w:t xml:space="preserve"> (3 cr.)</w:t>
      </w:r>
      <w:r w:rsidRPr="00F52820">
        <w:rPr>
          <w:rFonts w:cstheme="minorHAnsi"/>
        </w:rPr>
        <w:br/>
      </w:r>
      <w:r w:rsidRPr="00F52820">
        <w:rPr>
          <w:rFonts w:eastAsia="Times New Roman" w:cstheme="minorHAnsi"/>
          <w:color w:val="000000" w:themeColor="text1"/>
          <w:sz w:val="24"/>
          <w:szCs w:val="24"/>
        </w:rPr>
        <w:t>SW 8015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Intervention/Program Planning (3 cr.)</w:t>
      </w:r>
    </w:p>
    <w:p w14:paraId="69C1E7F9" w14:textId="4AC1AB20" w:rsidR="006667DE" w:rsidRDefault="006667DE"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8085</w:t>
      </w:r>
      <w:r w:rsidR="00155613">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Theories and Practice of Social Policy &amp; Social Action (3 cr.)</w:t>
      </w:r>
    </w:p>
    <w:p w14:paraId="02CECA9D" w14:textId="523F904C" w:rsidR="009F192B" w:rsidRDefault="009F192B"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000000" w:themeColor="text1"/>
          <w:sz w:val="24"/>
          <w:szCs w:val="24"/>
        </w:rPr>
      </w:pPr>
    </w:p>
    <w:p w14:paraId="6B8F9458" w14:textId="2938BA3E" w:rsidR="009F192B" w:rsidRDefault="009F192B"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000000" w:themeColor="text1"/>
          <w:sz w:val="24"/>
          <w:szCs w:val="24"/>
        </w:rPr>
      </w:pPr>
      <w:r>
        <w:rPr>
          <w:rFonts w:eastAsia="Times New Roman" w:cstheme="minorHAnsi"/>
          <w:b/>
          <w:bCs/>
          <w:color w:val="000000" w:themeColor="text1"/>
          <w:sz w:val="24"/>
          <w:szCs w:val="24"/>
          <w:u w:val="single"/>
        </w:rPr>
        <w:t>ICPL Concentration Courses Lead Teacher - Jason Carbone</w:t>
      </w:r>
    </w:p>
    <w:p w14:paraId="004DA462" w14:textId="729B29D1" w:rsidR="009F192B" w:rsidRDefault="009F192B"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SW 7840 – Community and Organizational Measures (3 cr.)</w:t>
      </w:r>
    </w:p>
    <w:p w14:paraId="38C3F5D9" w14:textId="596EA51D" w:rsidR="009F192B" w:rsidRDefault="009F192B"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color w:val="000000" w:themeColor="text1"/>
          <w:sz w:val="24"/>
          <w:szCs w:val="24"/>
        </w:rPr>
      </w:pPr>
      <w:r>
        <w:rPr>
          <w:rFonts w:eastAsia="Times New Roman" w:cstheme="minorHAnsi"/>
          <w:b/>
          <w:bCs/>
          <w:color w:val="000000" w:themeColor="text1"/>
          <w:sz w:val="24"/>
          <w:szCs w:val="24"/>
        </w:rPr>
        <w:t>Electives</w:t>
      </w:r>
    </w:p>
    <w:p w14:paraId="17BFD320" w14:textId="7CD659B9" w:rsidR="00957F19" w:rsidRPr="00FA7C5A" w:rsidRDefault="009F192B" w:rsidP="009F1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FF0000"/>
          <w:sz w:val="24"/>
          <w:szCs w:val="24"/>
        </w:rPr>
      </w:pPr>
      <w:r w:rsidRPr="00FA7C5A">
        <w:rPr>
          <w:rFonts w:eastAsia="Times New Roman" w:cstheme="minorHAnsi"/>
          <w:color w:val="FF0000"/>
          <w:sz w:val="24"/>
          <w:szCs w:val="24"/>
        </w:rPr>
        <w:t>SW 8580 – Impact of Health and Disease on Social Functioning: Implications for Social Work Practice (3 cr.)</w:t>
      </w:r>
    </w:p>
    <w:p w14:paraId="04E88F6E" w14:textId="77777777" w:rsidR="005B192E" w:rsidRDefault="005B192E"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rPr>
          <w:rFonts w:eastAsia="Times New Roman" w:cstheme="minorHAnsi"/>
          <w:color w:val="000000" w:themeColor="text1"/>
          <w:sz w:val="24"/>
          <w:szCs w:val="24"/>
        </w:rPr>
      </w:pPr>
    </w:p>
    <w:p w14:paraId="33B08CB4" w14:textId="53B7A9A6" w:rsidR="36D407F9" w:rsidRDefault="00ED78E5"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rPr>
          <w:rFonts w:eastAsia="Times New Roman" w:cstheme="minorHAnsi"/>
          <w:b/>
          <w:bCs/>
          <w:color w:val="000000" w:themeColor="text1"/>
          <w:sz w:val="28"/>
          <w:szCs w:val="28"/>
        </w:rPr>
      </w:pPr>
      <w:r w:rsidRPr="00F52820">
        <w:rPr>
          <w:rFonts w:eastAsia="Times New Roman" w:cstheme="minorHAnsi"/>
          <w:b/>
          <w:bCs/>
          <w:color w:val="000000" w:themeColor="text1"/>
          <w:sz w:val="28"/>
          <w:szCs w:val="28"/>
        </w:rPr>
        <w:t>SPECIALIZED LEAD TEACHER ASSIGNMENTS</w:t>
      </w:r>
    </w:p>
    <w:p w14:paraId="1B13B476" w14:textId="77777777" w:rsidR="00155613" w:rsidRPr="00F52820" w:rsidRDefault="00155613" w:rsidP="0015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rPr>
          <w:rFonts w:eastAsia="Times New Roman" w:cstheme="minorHAnsi"/>
          <w:color w:val="000000" w:themeColor="text1"/>
          <w:sz w:val="28"/>
          <w:szCs w:val="28"/>
        </w:rPr>
      </w:pPr>
    </w:p>
    <w:p w14:paraId="19A89D47" w14:textId="18CEB61C" w:rsidR="36D407F9" w:rsidRPr="00F52820" w:rsidRDefault="36D407F9" w:rsidP="07F678AA">
      <w:pPr>
        <w:spacing w:after="0" w:line="240" w:lineRule="auto"/>
        <w:rPr>
          <w:rFonts w:eastAsia="Times New Roman"/>
          <w:b/>
          <w:bCs/>
          <w:color w:val="000000" w:themeColor="text1"/>
          <w:sz w:val="24"/>
          <w:szCs w:val="24"/>
          <w:u w:val="single"/>
        </w:rPr>
      </w:pPr>
      <w:r w:rsidRPr="07F678AA">
        <w:rPr>
          <w:rFonts w:eastAsia="Times New Roman"/>
          <w:b/>
          <w:bCs/>
          <w:color w:val="000000" w:themeColor="text1"/>
          <w:sz w:val="24"/>
          <w:szCs w:val="24"/>
          <w:u w:val="single"/>
        </w:rPr>
        <w:t>MSW Field Practice Lead Teacher – Chandra Miller-Carr</w:t>
      </w:r>
    </w:p>
    <w:p w14:paraId="47A0EB6A" w14:textId="7CE810C8"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7998</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Concentration Field Work for Social Workers I (8 cr.)</w:t>
      </w:r>
    </w:p>
    <w:p w14:paraId="6377C239" w14:textId="53A1D4AE" w:rsidR="36D407F9"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8998</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Concentration Field Work for Social Workers II (</w:t>
      </w:r>
      <w:r w:rsidR="00230BC2" w:rsidRPr="00F52820">
        <w:rPr>
          <w:rFonts w:eastAsia="Times New Roman" w:cstheme="minorHAnsi"/>
          <w:color w:val="000000" w:themeColor="text1"/>
          <w:sz w:val="24"/>
          <w:szCs w:val="24"/>
        </w:rPr>
        <w:t>8</w:t>
      </w:r>
      <w:r w:rsidRPr="00F52820">
        <w:rPr>
          <w:rFonts w:eastAsia="Times New Roman" w:cstheme="minorHAnsi"/>
          <w:color w:val="000000" w:themeColor="text1"/>
          <w:sz w:val="24"/>
          <w:szCs w:val="24"/>
        </w:rPr>
        <w:t xml:space="preserve"> cr.)</w:t>
      </w:r>
    </w:p>
    <w:p w14:paraId="06CCB9EB" w14:textId="77777777" w:rsidR="00155613" w:rsidRPr="00F52820" w:rsidRDefault="00155613" w:rsidP="00155613">
      <w:pPr>
        <w:pStyle w:val="NoSpacing"/>
        <w:rPr>
          <w:rFonts w:eastAsia="Times New Roman" w:cstheme="minorHAnsi"/>
          <w:color w:val="000000" w:themeColor="text1"/>
          <w:sz w:val="24"/>
          <w:szCs w:val="24"/>
        </w:rPr>
      </w:pPr>
    </w:p>
    <w:p w14:paraId="369AFDB4" w14:textId="5DFEE510" w:rsidR="36D407F9" w:rsidRPr="00F52820" w:rsidRDefault="36D407F9" w:rsidP="00155613">
      <w:pPr>
        <w:pStyle w:val="NoSpacing"/>
        <w:rPr>
          <w:rFonts w:eastAsia="Times New Roman" w:cstheme="minorHAnsi"/>
          <w:b/>
          <w:bCs/>
          <w:color w:val="000000" w:themeColor="text1"/>
          <w:sz w:val="24"/>
          <w:szCs w:val="24"/>
          <w:u w:val="single"/>
        </w:rPr>
      </w:pPr>
      <w:r w:rsidRPr="00F52820">
        <w:rPr>
          <w:rFonts w:eastAsia="Times New Roman" w:cstheme="minorHAnsi"/>
          <w:b/>
          <w:bCs/>
          <w:color w:val="000000" w:themeColor="text1"/>
          <w:sz w:val="24"/>
          <w:szCs w:val="24"/>
          <w:u w:val="single"/>
        </w:rPr>
        <w:t>School Social Work Electives Lead Teacher - Karen Weiner</w:t>
      </w:r>
    </w:p>
    <w:p w14:paraId="0928DD14" w14:textId="66EE54A0"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8180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 xml:space="preserve">Social Services in the Schools </w:t>
      </w:r>
      <w:r w:rsidR="00957F19" w:rsidRPr="00F52820">
        <w:rPr>
          <w:rFonts w:eastAsia="Times New Roman" w:cstheme="minorHAnsi"/>
          <w:color w:val="000000" w:themeColor="text1"/>
          <w:sz w:val="24"/>
          <w:szCs w:val="24"/>
        </w:rPr>
        <w:t>(3 cr.)</w:t>
      </w:r>
    </w:p>
    <w:p w14:paraId="0BBAD725" w14:textId="4C543153" w:rsidR="00155613"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8330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 xml:space="preserve">Psychosocial Assessment of Children and Youth </w:t>
      </w:r>
      <w:r w:rsidR="006667DE" w:rsidRPr="00F52820">
        <w:rPr>
          <w:rFonts w:eastAsia="Times New Roman" w:cstheme="minorHAnsi"/>
          <w:color w:val="000000" w:themeColor="text1"/>
          <w:sz w:val="24"/>
          <w:szCs w:val="24"/>
        </w:rPr>
        <w:t>(3 cr.)</w:t>
      </w:r>
    </w:p>
    <w:p w14:paraId="09201E33" w14:textId="3D83C06C" w:rsidR="555F7821" w:rsidRPr="00F52820" w:rsidRDefault="555F7821" w:rsidP="00155613">
      <w:pPr>
        <w:spacing w:after="0" w:line="240" w:lineRule="auto"/>
        <w:rPr>
          <w:rFonts w:eastAsia="Times New Roman" w:cstheme="minorHAnsi"/>
          <w:color w:val="000000" w:themeColor="text1"/>
          <w:sz w:val="24"/>
          <w:szCs w:val="24"/>
        </w:rPr>
      </w:pPr>
    </w:p>
    <w:p w14:paraId="6291988A" w14:textId="53C34216"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 xml:space="preserve">CADAS Coordinator and Lead Teacher - Stella Resko </w:t>
      </w:r>
    </w:p>
    <w:p w14:paraId="1BDA5487" w14:textId="5F48F24E"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6540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 xml:space="preserve">Effects of Drugs and Alcohol on Physical and Social Functioning </w:t>
      </w:r>
      <w:r w:rsidR="002D178A" w:rsidRPr="00F52820">
        <w:rPr>
          <w:rFonts w:eastAsia="Times New Roman" w:cstheme="minorHAnsi"/>
          <w:color w:val="000000" w:themeColor="text1"/>
          <w:sz w:val="24"/>
          <w:szCs w:val="24"/>
        </w:rPr>
        <w:t>(3 cr.)</w:t>
      </w:r>
    </w:p>
    <w:p w14:paraId="326E0D34" w14:textId="38176BCA" w:rsidR="36D407F9" w:rsidRPr="00F52820" w:rsidRDefault="36D407F9" w:rsidP="00155613">
      <w:pPr>
        <w:pStyle w:val="NoSpacing"/>
        <w:rPr>
          <w:rFonts w:eastAsia="Times New Roman" w:cstheme="minorHAnsi"/>
          <w:color w:val="0A0A0A"/>
          <w:sz w:val="24"/>
          <w:szCs w:val="24"/>
        </w:rPr>
      </w:pPr>
      <w:r w:rsidRPr="00F52820">
        <w:rPr>
          <w:rFonts w:eastAsia="Times New Roman" w:cstheme="minorHAnsi"/>
          <w:color w:val="000000" w:themeColor="text1"/>
          <w:sz w:val="24"/>
          <w:szCs w:val="24"/>
        </w:rPr>
        <w:t>SW 7140</w:t>
      </w:r>
      <w:r w:rsidR="00AA5614">
        <w:rPr>
          <w:rFonts w:eastAsia="Times New Roman" w:cstheme="minorHAnsi"/>
          <w:color w:val="000000" w:themeColor="text1"/>
          <w:sz w:val="24"/>
          <w:szCs w:val="24"/>
        </w:rPr>
        <w:t xml:space="preserve"> - </w:t>
      </w:r>
      <w:r w:rsidRPr="00F52820">
        <w:rPr>
          <w:rStyle w:val="Strong"/>
          <w:rFonts w:eastAsia="Times New Roman" w:cstheme="minorHAnsi"/>
          <w:b w:val="0"/>
          <w:bCs w:val="0"/>
          <w:color w:val="0A0A0A"/>
          <w:sz w:val="24"/>
          <w:szCs w:val="24"/>
        </w:rPr>
        <w:t xml:space="preserve">Biomedical Components of Substance Use and Addiction </w:t>
      </w:r>
      <w:r w:rsidR="002D178A" w:rsidRPr="00F52820">
        <w:rPr>
          <w:rStyle w:val="Strong"/>
          <w:rFonts w:eastAsia="Times New Roman" w:cstheme="minorHAnsi"/>
          <w:b w:val="0"/>
          <w:bCs w:val="0"/>
          <w:color w:val="0A0A0A"/>
          <w:sz w:val="24"/>
          <w:szCs w:val="24"/>
        </w:rPr>
        <w:t>(3 cr.)</w:t>
      </w:r>
    </w:p>
    <w:p w14:paraId="6B8F1392" w14:textId="36E3550C" w:rsidR="36D407F9" w:rsidRPr="00F52820" w:rsidRDefault="36D407F9" w:rsidP="00155613">
      <w:pPr>
        <w:pStyle w:val="NoSpacing"/>
        <w:rPr>
          <w:rFonts w:eastAsia="Times New Roman" w:cstheme="minorHAnsi"/>
          <w:color w:val="0A0A0A"/>
          <w:sz w:val="24"/>
          <w:szCs w:val="24"/>
        </w:rPr>
      </w:pPr>
      <w:r w:rsidRPr="00F52820">
        <w:rPr>
          <w:rFonts w:eastAsia="Times New Roman" w:cstheme="minorHAnsi"/>
          <w:color w:val="000000" w:themeColor="text1"/>
          <w:sz w:val="24"/>
          <w:szCs w:val="24"/>
        </w:rPr>
        <w:t>SW 7150</w:t>
      </w:r>
      <w:r w:rsidR="00AA5614">
        <w:rPr>
          <w:rFonts w:eastAsia="Times New Roman" w:cstheme="minorHAnsi"/>
          <w:color w:val="000000" w:themeColor="text1"/>
          <w:sz w:val="24"/>
          <w:szCs w:val="24"/>
        </w:rPr>
        <w:t xml:space="preserve"> - </w:t>
      </w:r>
      <w:r w:rsidRPr="00F52820">
        <w:rPr>
          <w:rStyle w:val="Strong"/>
          <w:rFonts w:eastAsia="Times New Roman" w:cstheme="minorHAnsi"/>
          <w:b w:val="0"/>
          <w:bCs w:val="0"/>
          <w:color w:val="0A0A0A"/>
          <w:sz w:val="24"/>
          <w:szCs w:val="24"/>
        </w:rPr>
        <w:t>Health Disparities and Substance Use</w:t>
      </w:r>
      <w:r w:rsidR="002D178A" w:rsidRPr="00F52820">
        <w:rPr>
          <w:rStyle w:val="Strong"/>
          <w:rFonts w:eastAsia="Times New Roman" w:cstheme="minorHAnsi"/>
          <w:b w:val="0"/>
          <w:bCs w:val="0"/>
          <w:color w:val="0A0A0A"/>
          <w:sz w:val="24"/>
          <w:szCs w:val="24"/>
        </w:rPr>
        <w:t xml:space="preserve"> (3 cr.)</w:t>
      </w:r>
    </w:p>
    <w:p w14:paraId="11BE398E" w14:textId="57BDB71F" w:rsidR="36D407F9"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8690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Interpersonal Practice in Substance Abuse</w:t>
      </w:r>
      <w:r w:rsidR="002D178A" w:rsidRPr="00F52820">
        <w:rPr>
          <w:rFonts w:eastAsia="Times New Roman" w:cstheme="minorHAnsi"/>
          <w:color w:val="000000" w:themeColor="text1"/>
          <w:sz w:val="24"/>
          <w:szCs w:val="24"/>
        </w:rPr>
        <w:t xml:space="preserve"> (3 cr.)</w:t>
      </w:r>
    </w:p>
    <w:p w14:paraId="33BA91D5" w14:textId="77777777" w:rsidR="00155613" w:rsidRPr="00F52820" w:rsidRDefault="00155613" w:rsidP="00155613">
      <w:pPr>
        <w:pStyle w:val="NoSpacing"/>
        <w:rPr>
          <w:rFonts w:eastAsia="Times New Roman" w:cstheme="minorHAnsi"/>
          <w:color w:val="000000" w:themeColor="text1"/>
          <w:sz w:val="24"/>
          <w:szCs w:val="24"/>
        </w:rPr>
      </w:pPr>
    </w:p>
    <w:p w14:paraId="50AEB7FB" w14:textId="2BB44298" w:rsidR="36D407F9" w:rsidRPr="00F52820" w:rsidRDefault="36D407F9" w:rsidP="07F678AA">
      <w:pPr>
        <w:pStyle w:val="NoSpacing"/>
        <w:rPr>
          <w:rFonts w:eastAsia="Times New Roman"/>
          <w:b/>
          <w:bCs/>
          <w:color w:val="000000" w:themeColor="text1"/>
          <w:sz w:val="24"/>
          <w:szCs w:val="24"/>
          <w:u w:val="single"/>
        </w:rPr>
      </w:pPr>
      <w:r w:rsidRPr="07F678AA">
        <w:rPr>
          <w:rFonts w:eastAsia="Times New Roman"/>
          <w:b/>
          <w:bCs/>
          <w:color w:val="000000" w:themeColor="text1"/>
          <w:sz w:val="24"/>
          <w:szCs w:val="24"/>
          <w:u w:val="single"/>
        </w:rPr>
        <w:t xml:space="preserve">Child Welfare Certificate and BSW/MSW Courses Lead Teacher </w:t>
      </w:r>
      <w:r w:rsidR="00957F19" w:rsidRPr="07F678AA">
        <w:rPr>
          <w:rFonts w:eastAsia="Times New Roman"/>
          <w:b/>
          <w:bCs/>
          <w:color w:val="000000" w:themeColor="text1"/>
          <w:sz w:val="24"/>
          <w:szCs w:val="24"/>
          <w:u w:val="single"/>
        </w:rPr>
        <w:t>– Bryan Victor and Lisa Panisch</w:t>
      </w:r>
    </w:p>
    <w:p w14:paraId="32F12376" w14:textId="6E4B73CE"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5755</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Introduction to Child Welfare</w:t>
      </w:r>
      <w:r w:rsidR="00001F83" w:rsidRPr="00F52820">
        <w:rPr>
          <w:rFonts w:eastAsia="Times New Roman" w:cstheme="minorHAnsi"/>
          <w:color w:val="000000" w:themeColor="text1"/>
          <w:sz w:val="24"/>
          <w:szCs w:val="24"/>
        </w:rPr>
        <w:t xml:space="preserve"> (3 cr.)</w:t>
      </w:r>
    </w:p>
    <w:p w14:paraId="7500BBB4" w14:textId="1F4C1AB5" w:rsidR="36D407F9" w:rsidRPr="00F52820" w:rsidRDefault="36D407F9" w:rsidP="00155613">
      <w:pPr>
        <w:pStyle w:val="NoSpacing"/>
        <w:rPr>
          <w:rFonts w:eastAsia="Times New Roman" w:cstheme="minorHAnsi"/>
          <w:color w:val="000000" w:themeColor="text1"/>
          <w:sz w:val="24"/>
          <w:szCs w:val="24"/>
        </w:rPr>
      </w:pPr>
      <w:r w:rsidRPr="07F678AA">
        <w:rPr>
          <w:rFonts w:eastAsia="Times New Roman"/>
          <w:color w:val="000000" w:themeColor="text1"/>
          <w:sz w:val="24"/>
          <w:szCs w:val="24"/>
        </w:rPr>
        <w:t>SW 6100</w:t>
      </w:r>
      <w:r w:rsidR="00AA5614" w:rsidRPr="07F678AA">
        <w:rPr>
          <w:rFonts w:eastAsia="Times New Roman"/>
          <w:color w:val="000000" w:themeColor="text1"/>
          <w:sz w:val="24"/>
          <w:szCs w:val="24"/>
        </w:rPr>
        <w:t xml:space="preserve"> - </w:t>
      </w:r>
      <w:r w:rsidRPr="07F678AA">
        <w:rPr>
          <w:rFonts w:eastAsia="Times New Roman"/>
          <w:color w:val="000000" w:themeColor="text1"/>
          <w:sz w:val="24"/>
          <w:szCs w:val="24"/>
        </w:rPr>
        <w:t>Child Welfare Systems</w:t>
      </w:r>
      <w:r w:rsidR="00001F83" w:rsidRPr="07F678AA">
        <w:rPr>
          <w:rFonts w:eastAsia="Times New Roman"/>
          <w:color w:val="000000" w:themeColor="text1"/>
          <w:sz w:val="24"/>
          <w:szCs w:val="24"/>
        </w:rPr>
        <w:t xml:space="preserve"> (3 cr.)</w:t>
      </w:r>
      <w:r>
        <w:br/>
      </w:r>
      <w:r w:rsidRPr="07F678AA">
        <w:rPr>
          <w:rFonts w:eastAsia="Times New Roman"/>
          <w:color w:val="000000" w:themeColor="text1"/>
          <w:sz w:val="24"/>
          <w:szCs w:val="24"/>
        </w:rPr>
        <w:t>SW 6535</w:t>
      </w:r>
      <w:r w:rsidR="00AA5614" w:rsidRPr="07F678AA">
        <w:rPr>
          <w:rFonts w:eastAsia="Times New Roman"/>
          <w:color w:val="000000" w:themeColor="text1"/>
          <w:sz w:val="24"/>
          <w:szCs w:val="24"/>
        </w:rPr>
        <w:t xml:space="preserve"> - </w:t>
      </w:r>
      <w:r w:rsidRPr="07F678AA">
        <w:rPr>
          <w:rFonts w:eastAsia="Times New Roman"/>
          <w:color w:val="000000" w:themeColor="text1"/>
          <w:sz w:val="24"/>
          <w:szCs w:val="24"/>
        </w:rPr>
        <w:t>Youth, Delinquency, and Juvenile Justice</w:t>
      </w:r>
      <w:r w:rsidR="00001F83" w:rsidRPr="07F678AA">
        <w:rPr>
          <w:rFonts w:eastAsia="Times New Roman"/>
          <w:color w:val="000000" w:themeColor="text1"/>
          <w:sz w:val="24"/>
          <w:szCs w:val="24"/>
        </w:rPr>
        <w:t xml:space="preserve"> (3 cr.)</w:t>
      </w:r>
    </w:p>
    <w:p w14:paraId="7004DB13" w14:textId="567FE3F1" w:rsidR="07F678AA" w:rsidRDefault="07F678AA" w:rsidP="07F678AA">
      <w:pPr>
        <w:pStyle w:val="NoSpacing"/>
        <w:rPr>
          <w:rFonts w:eastAsia="Times New Roman"/>
          <w:color w:val="000000" w:themeColor="text1"/>
          <w:sz w:val="24"/>
          <w:szCs w:val="24"/>
        </w:rPr>
      </w:pPr>
      <w:r w:rsidRPr="07F678AA">
        <w:rPr>
          <w:rFonts w:eastAsia="Times New Roman"/>
          <w:color w:val="000000" w:themeColor="text1"/>
          <w:sz w:val="24"/>
          <w:szCs w:val="24"/>
        </w:rPr>
        <w:t xml:space="preserve">SW 7700 – Trauma-Informed Child Welfare </w:t>
      </w:r>
      <w:r w:rsidRPr="006A7A7A">
        <w:rPr>
          <w:rFonts w:eastAsia="Times New Roman"/>
          <w:sz w:val="24"/>
          <w:szCs w:val="24"/>
        </w:rPr>
        <w:t>Practice (</w:t>
      </w:r>
      <w:r w:rsidR="006A7A7A">
        <w:rPr>
          <w:rFonts w:eastAsia="Times New Roman"/>
          <w:sz w:val="24"/>
          <w:szCs w:val="24"/>
        </w:rPr>
        <w:t>3</w:t>
      </w:r>
      <w:r w:rsidRPr="006A7A7A">
        <w:rPr>
          <w:rFonts w:eastAsia="Times New Roman"/>
          <w:sz w:val="24"/>
          <w:szCs w:val="24"/>
        </w:rPr>
        <w:t xml:space="preserve"> cr. )</w:t>
      </w:r>
    </w:p>
    <w:p w14:paraId="68D768DE" w14:textId="70C2D466" w:rsidR="555F7821" w:rsidRPr="00F52820" w:rsidRDefault="555F7821" w:rsidP="00155613">
      <w:pPr>
        <w:spacing w:after="0" w:line="240" w:lineRule="auto"/>
        <w:rPr>
          <w:rFonts w:eastAsia="Times New Roman" w:cstheme="minorHAnsi"/>
          <w:color w:val="000000" w:themeColor="text1"/>
          <w:sz w:val="24"/>
          <w:szCs w:val="24"/>
        </w:rPr>
      </w:pPr>
    </w:p>
    <w:p w14:paraId="621E7752" w14:textId="0B602665"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 xml:space="preserve">Interpersonal and Family Violence Courses </w:t>
      </w:r>
      <w:r w:rsidRPr="00C770D1">
        <w:rPr>
          <w:rFonts w:eastAsia="Times New Roman" w:cstheme="minorHAnsi"/>
          <w:b/>
          <w:bCs/>
          <w:color w:val="FF0000"/>
          <w:sz w:val="24"/>
          <w:szCs w:val="24"/>
          <w:u w:val="single"/>
        </w:rPr>
        <w:t xml:space="preserve">– </w:t>
      </w:r>
      <w:r w:rsidR="00A73E85" w:rsidRPr="00C770D1">
        <w:rPr>
          <w:rFonts w:eastAsia="Times New Roman" w:cstheme="minorHAnsi"/>
          <w:b/>
          <w:bCs/>
          <w:color w:val="FF0000"/>
          <w:sz w:val="24"/>
          <w:szCs w:val="24"/>
          <w:u w:val="single"/>
        </w:rPr>
        <w:t>TBD</w:t>
      </w:r>
    </w:p>
    <w:p w14:paraId="0D327B58" w14:textId="40E65D8D"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6575</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Violence Prevention and Intervention</w:t>
      </w:r>
      <w:r w:rsidR="002D178A" w:rsidRPr="00F52820">
        <w:rPr>
          <w:rFonts w:eastAsia="Times New Roman" w:cstheme="minorHAnsi"/>
          <w:color w:val="000000" w:themeColor="text1"/>
          <w:sz w:val="24"/>
          <w:szCs w:val="24"/>
        </w:rPr>
        <w:t xml:space="preserve"> (3 cr.)</w:t>
      </w:r>
    </w:p>
    <w:p w14:paraId="5C7A3C70" w14:textId="12A06353"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8570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Dynamics and Intervention in Family Violence</w:t>
      </w:r>
      <w:r w:rsidR="002D178A" w:rsidRPr="00F52820">
        <w:rPr>
          <w:rFonts w:eastAsia="Times New Roman" w:cstheme="minorHAnsi"/>
          <w:color w:val="000000" w:themeColor="text1"/>
          <w:sz w:val="24"/>
          <w:szCs w:val="24"/>
        </w:rPr>
        <w:t xml:space="preserve"> (3 cr.)</w:t>
      </w:r>
    </w:p>
    <w:p w14:paraId="5A496762" w14:textId="5654F6CA" w:rsidR="555F7821" w:rsidRPr="00F52820" w:rsidRDefault="555F7821" w:rsidP="00155613">
      <w:pPr>
        <w:spacing w:after="0" w:line="240" w:lineRule="auto"/>
        <w:rPr>
          <w:rFonts w:eastAsia="Times New Roman" w:cstheme="minorHAnsi"/>
          <w:color w:val="000000" w:themeColor="text1"/>
          <w:sz w:val="24"/>
          <w:szCs w:val="24"/>
        </w:rPr>
      </w:pPr>
    </w:p>
    <w:p w14:paraId="076403D3" w14:textId="1B3CBB82"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Infant Mental Health – Dual Title Courses – Carolyn Dayton</w:t>
      </w:r>
    </w:p>
    <w:p w14:paraId="104E5BC3" w14:textId="740D37BC"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6883</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 xml:space="preserve">Social Work Practice with Very Young Children and Their Families </w:t>
      </w:r>
      <w:r w:rsidR="002D178A" w:rsidRPr="00F52820">
        <w:rPr>
          <w:rFonts w:eastAsia="Times New Roman" w:cstheme="minorHAnsi"/>
          <w:color w:val="000000" w:themeColor="text1"/>
          <w:sz w:val="24"/>
          <w:szCs w:val="24"/>
        </w:rPr>
        <w:t>(1 cr.)</w:t>
      </w:r>
    </w:p>
    <w:p w14:paraId="39455012" w14:textId="11EF8B83" w:rsidR="36D407F9" w:rsidRPr="00F52820" w:rsidRDefault="36D407F9" w:rsidP="00155613">
      <w:pPr>
        <w:spacing w:after="0" w:line="240" w:lineRule="auto"/>
        <w:rPr>
          <w:rFonts w:eastAsia="Times New Roman" w:cstheme="minorHAnsi"/>
          <w:color w:val="0A0A0A"/>
          <w:sz w:val="24"/>
          <w:szCs w:val="24"/>
        </w:rPr>
      </w:pPr>
      <w:r w:rsidRPr="00F52820">
        <w:rPr>
          <w:rFonts w:eastAsia="Times New Roman" w:cstheme="minorHAnsi"/>
          <w:color w:val="000000" w:themeColor="text1"/>
          <w:sz w:val="24"/>
          <w:szCs w:val="24"/>
        </w:rPr>
        <w:t xml:space="preserve">SW </w:t>
      </w:r>
      <w:r w:rsidRPr="00F52820">
        <w:rPr>
          <w:rFonts w:eastAsia="Times New Roman" w:cstheme="minorHAnsi"/>
          <w:color w:val="0A0A0A"/>
          <w:sz w:val="24"/>
          <w:szCs w:val="24"/>
        </w:rPr>
        <w:t>7025</w:t>
      </w:r>
      <w:r w:rsidR="00AA5614">
        <w:rPr>
          <w:rFonts w:eastAsia="Times New Roman" w:cstheme="minorHAnsi"/>
          <w:color w:val="0A0A0A"/>
          <w:sz w:val="24"/>
          <w:szCs w:val="24"/>
        </w:rPr>
        <w:t xml:space="preserve"> - </w:t>
      </w:r>
      <w:r w:rsidRPr="00F52820">
        <w:rPr>
          <w:rFonts w:eastAsia="Times New Roman" w:cstheme="minorHAnsi"/>
          <w:color w:val="0A0A0A"/>
          <w:sz w:val="24"/>
          <w:szCs w:val="24"/>
        </w:rPr>
        <w:t xml:space="preserve">Infant Mental Health: Theory to Practice across Early Childhood Settings </w:t>
      </w:r>
      <w:r w:rsidR="002D178A" w:rsidRPr="00F52820">
        <w:rPr>
          <w:rFonts w:eastAsia="Times New Roman" w:cstheme="minorHAnsi"/>
          <w:color w:val="0A0A0A"/>
          <w:sz w:val="24"/>
          <w:szCs w:val="24"/>
        </w:rPr>
        <w:t>(2 cr.)</w:t>
      </w:r>
    </w:p>
    <w:p w14:paraId="2E605CDC" w14:textId="18D94A00" w:rsidR="36D407F9" w:rsidRPr="00F52820" w:rsidRDefault="36D407F9" w:rsidP="00155613">
      <w:pPr>
        <w:spacing w:after="0" w:line="240" w:lineRule="auto"/>
        <w:rPr>
          <w:rFonts w:eastAsia="Times New Roman" w:cstheme="minorHAnsi"/>
          <w:color w:val="0A0A0A"/>
          <w:sz w:val="24"/>
          <w:szCs w:val="24"/>
        </w:rPr>
      </w:pPr>
      <w:r w:rsidRPr="00F52820">
        <w:rPr>
          <w:rFonts w:eastAsia="Times New Roman" w:cstheme="minorHAnsi"/>
          <w:color w:val="0A0A0A"/>
          <w:sz w:val="24"/>
          <w:szCs w:val="24"/>
        </w:rPr>
        <w:t>SW 7880</w:t>
      </w:r>
      <w:r w:rsidR="00AA5614">
        <w:rPr>
          <w:rFonts w:eastAsia="Times New Roman" w:cstheme="minorHAnsi"/>
          <w:color w:val="0A0A0A"/>
          <w:sz w:val="24"/>
          <w:szCs w:val="24"/>
        </w:rPr>
        <w:t xml:space="preserve"> - </w:t>
      </w:r>
      <w:r w:rsidRPr="00F52820">
        <w:rPr>
          <w:rFonts w:eastAsia="Times New Roman" w:cstheme="minorHAnsi"/>
          <w:color w:val="0A0A0A"/>
          <w:sz w:val="24"/>
          <w:szCs w:val="24"/>
        </w:rPr>
        <w:t>Infant/Family Mental Health Assessment</w:t>
      </w:r>
      <w:r w:rsidR="002D178A" w:rsidRPr="00F52820">
        <w:rPr>
          <w:rFonts w:eastAsia="Times New Roman" w:cstheme="minorHAnsi"/>
          <w:color w:val="0A0A0A"/>
          <w:sz w:val="24"/>
          <w:szCs w:val="24"/>
        </w:rPr>
        <w:t xml:space="preserve"> (2 cr.)</w:t>
      </w:r>
    </w:p>
    <w:p w14:paraId="02B8896B" w14:textId="498F4CF5" w:rsidR="002D178A" w:rsidRPr="00F52820" w:rsidRDefault="002D178A" w:rsidP="00155613">
      <w:pPr>
        <w:spacing w:after="0" w:line="240" w:lineRule="auto"/>
        <w:rPr>
          <w:rFonts w:eastAsia="Times New Roman" w:cstheme="minorHAnsi"/>
          <w:color w:val="0A0A0A"/>
          <w:sz w:val="24"/>
          <w:szCs w:val="24"/>
        </w:rPr>
      </w:pPr>
      <w:r w:rsidRPr="00F52820">
        <w:rPr>
          <w:rFonts w:eastAsia="Times New Roman" w:cstheme="minorHAnsi"/>
          <w:color w:val="0A0A0A"/>
          <w:sz w:val="24"/>
          <w:szCs w:val="24"/>
        </w:rPr>
        <w:t>SW 8880</w:t>
      </w:r>
      <w:r w:rsidR="00AA5614">
        <w:rPr>
          <w:rFonts w:eastAsia="Times New Roman" w:cstheme="minorHAnsi"/>
          <w:color w:val="0A0A0A"/>
          <w:sz w:val="24"/>
          <w:szCs w:val="24"/>
        </w:rPr>
        <w:t xml:space="preserve"> - </w:t>
      </w:r>
      <w:r w:rsidRPr="00F52820">
        <w:rPr>
          <w:rFonts w:eastAsia="Times New Roman" w:cstheme="minorHAnsi"/>
          <w:color w:val="0A0A0A"/>
          <w:sz w:val="24"/>
          <w:szCs w:val="24"/>
        </w:rPr>
        <w:t>Infant Mental Health Practice (</w:t>
      </w:r>
      <w:r w:rsidR="00C5035C" w:rsidRPr="00F52820">
        <w:rPr>
          <w:rFonts w:eastAsia="Times New Roman" w:cstheme="minorHAnsi"/>
          <w:color w:val="0A0A0A"/>
          <w:sz w:val="24"/>
          <w:szCs w:val="24"/>
        </w:rPr>
        <w:t xml:space="preserve">3 </w:t>
      </w:r>
      <w:r w:rsidRPr="00F52820">
        <w:rPr>
          <w:rFonts w:eastAsia="Times New Roman" w:cstheme="minorHAnsi"/>
          <w:color w:val="0A0A0A"/>
          <w:sz w:val="24"/>
          <w:szCs w:val="24"/>
        </w:rPr>
        <w:t>cr.)</w:t>
      </w:r>
    </w:p>
    <w:p w14:paraId="5DB419F2" w14:textId="29FF31AF" w:rsidR="36D407F9" w:rsidRPr="00F52820" w:rsidRDefault="36D407F9" w:rsidP="00155613">
      <w:pPr>
        <w:spacing w:after="0" w:line="240" w:lineRule="auto"/>
        <w:rPr>
          <w:rFonts w:eastAsia="Times New Roman" w:cstheme="minorHAnsi"/>
          <w:color w:val="0A0A0A"/>
          <w:sz w:val="24"/>
          <w:szCs w:val="24"/>
        </w:rPr>
      </w:pPr>
      <w:r w:rsidRPr="00F52820">
        <w:rPr>
          <w:rFonts w:eastAsia="Times New Roman" w:cstheme="minorHAnsi"/>
          <w:color w:val="0A0A0A"/>
          <w:sz w:val="24"/>
          <w:szCs w:val="24"/>
        </w:rPr>
        <w:t>SW 8883</w:t>
      </w:r>
      <w:r w:rsidR="00AA5614">
        <w:rPr>
          <w:rFonts w:eastAsia="Times New Roman" w:cstheme="minorHAnsi"/>
          <w:color w:val="0A0A0A"/>
          <w:sz w:val="24"/>
          <w:szCs w:val="24"/>
        </w:rPr>
        <w:t xml:space="preserve"> - </w:t>
      </w:r>
      <w:r w:rsidRPr="00F52820">
        <w:rPr>
          <w:rFonts w:eastAsia="Times New Roman" w:cstheme="minorHAnsi"/>
          <w:color w:val="0A0A0A"/>
          <w:sz w:val="24"/>
          <w:szCs w:val="24"/>
        </w:rPr>
        <w:t>Infant Mental Health Seminar I</w:t>
      </w:r>
      <w:r w:rsidR="002D178A" w:rsidRPr="00F52820">
        <w:rPr>
          <w:rFonts w:eastAsia="Times New Roman" w:cstheme="minorHAnsi"/>
          <w:color w:val="0A0A0A"/>
          <w:sz w:val="24"/>
          <w:szCs w:val="24"/>
        </w:rPr>
        <w:t xml:space="preserve"> (</w:t>
      </w:r>
      <w:r w:rsidR="00C5035C" w:rsidRPr="00F52820">
        <w:rPr>
          <w:rFonts w:eastAsia="Times New Roman" w:cstheme="minorHAnsi"/>
          <w:color w:val="0A0A0A"/>
          <w:sz w:val="24"/>
          <w:szCs w:val="24"/>
        </w:rPr>
        <w:t xml:space="preserve">2 </w:t>
      </w:r>
      <w:r w:rsidR="002D178A" w:rsidRPr="00F52820">
        <w:rPr>
          <w:rFonts w:eastAsia="Times New Roman" w:cstheme="minorHAnsi"/>
          <w:color w:val="0A0A0A"/>
          <w:sz w:val="24"/>
          <w:szCs w:val="24"/>
        </w:rPr>
        <w:t>cr.)</w:t>
      </w:r>
    </w:p>
    <w:p w14:paraId="0E313413" w14:textId="52E2BCF8" w:rsidR="36D407F9" w:rsidRPr="00F52820" w:rsidRDefault="36D407F9" w:rsidP="00155613">
      <w:pPr>
        <w:spacing w:after="0" w:line="240" w:lineRule="auto"/>
        <w:rPr>
          <w:rFonts w:eastAsia="Times New Roman" w:cstheme="minorHAnsi"/>
          <w:color w:val="0A0A0A"/>
          <w:sz w:val="24"/>
          <w:szCs w:val="24"/>
        </w:rPr>
      </w:pPr>
      <w:r w:rsidRPr="00F52820">
        <w:rPr>
          <w:rFonts w:eastAsia="Times New Roman" w:cstheme="minorHAnsi"/>
          <w:color w:val="0A0A0A"/>
          <w:sz w:val="24"/>
          <w:szCs w:val="24"/>
        </w:rPr>
        <w:t>SW 8884</w:t>
      </w:r>
      <w:r w:rsidR="00AA5614">
        <w:rPr>
          <w:rFonts w:eastAsia="Times New Roman" w:cstheme="minorHAnsi"/>
          <w:color w:val="0A0A0A"/>
          <w:sz w:val="24"/>
          <w:szCs w:val="24"/>
        </w:rPr>
        <w:t xml:space="preserve"> - </w:t>
      </w:r>
      <w:r w:rsidRPr="00F52820">
        <w:rPr>
          <w:rFonts w:eastAsia="Times New Roman" w:cstheme="minorHAnsi"/>
          <w:color w:val="0A0A0A"/>
          <w:sz w:val="24"/>
          <w:szCs w:val="24"/>
        </w:rPr>
        <w:t>Infant Mental Health Seminar II</w:t>
      </w:r>
      <w:r w:rsidR="002D178A" w:rsidRPr="00F52820">
        <w:rPr>
          <w:rFonts w:eastAsia="Times New Roman" w:cstheme="minorHAnsi"/>
          <w:color w:val="0A0A0A"/>
          <w:sz w:val="24"/>
          <w:szCs w:val="24"/>
        </w:rPr>
        <w:t xml:space="preserve"> (</w:t>
      </w:r>
      <w:r w:rsidR="00C5035C" w:rsidRPr="00F52820">
        <w:rPr>
          <w:rFonts w:eastAsia="Times New Roman" w:cstheme="minorHAnsi"/>
          <w:color w:val="0A0A0A"/>
          <w:sz w:val="24"/>
          <w:szCs w:val="24"/>
        </w:rPr>
        <w:t xml:space="preserve">2 </w:t>
      </w:r>
      <w:r w:rsidR="002D178A" w:rsidRPr="00F52820">
        <w:rPr>
          <w:rFonts w:eastAsia="Times New Roman" w:cstheme="minorHAnsi"/>
          <w:color w:val="0A0A0A"/>
          <w:sz w:val="24"/>
          <w:szCs w:val="24"/>
        </w:rPr>
        <w:t>cr.)</w:t>
      </w:r>
    </w:p>
    <w:p w14:paraId="20105BD7" w14:textId="0B9CED8C" w:rsidR="555F7821" w:rsidRPr="00F52820" w:rsidRDefault="555F7821" w:rsidP="00155613">
      <w:pPr>
        <w:spacing w:after="0" w:line="240" w:lineRule="auto"/>
        <w:rPr>
          <w:rFonts w:eastAsia="Times New Roman" w:cstheme="minorHAnsi"/>
          <w:color w:val="0A0A0A"/>
          <w:sz w:val="24"/>
          <w:szCs w:val="24"/>
        </w:rPr>
      </w:pPr>
    </w:p>
    <w:p w14:paraId="51C16314" w14:textId="724D8AE1"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Gerontology Certificate Coordinator and Lead Teacher – Joy Ernst</w:t>
      </w:r>
    </w:p>
    <w:p w14:paraId="255870B3" w14:textId="7043B2F5"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5720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Services with Older Adults (Gerontology)</w:t>
      </w:r>
      <w:r w:rsidR="002D178A" w:rsidRPr="00F52820">
        <w:rPr>
          <w:rFonts w:eastAsia="Times New Roman" w:cstheme="minorHAnsi"/>
          <w:color w:val="000000" w:themeColor="text1"/>
          <w:sz w:val="24"/>
          <w:szCs w:val="24"/>
        </w:rPr>
        <w:t xml:space="preserve"> (3 cr.)</w:t>
      </w:r>
    </w:p>
    <w:p w14:paraId="11A5D978" w14:textId="09AD75DB" w:rsidR="36D407F9"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7770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Palliative Care and Elder Law (Gerontology)</w:t>
      </w:r>
      <w:r w:rsidR="002D178A" w:rsidRPr="00F52820">
        <w:rPr>
          <w:rFonts w:eastAsia="Times New Roman" w:cstheme="minorHAnsi"/>
          <w:color w:val="000000" w:themeColor="text1"/>
          <w:sz w:val="24"/>
          <w:szCs w:val="24"/>
        </w:rPr>
        <w:t xml:space="preserve"> </w:t>
      </w:r>
      <w:r w:rsidR="00B8334D" w:rsidRPr="00F52820">
        <w:rPr>
          <w:rFonts w:eastAsia="Times New Roman" w:cstheme="minorHAnsi"/>
          <w:color w:val="000000" w:themeColor="text1"/>
          <w:sz w:val="24"/>
          <w:szCs w:val="24"/>
        </w:rPr>
        <w:t>(3 cr.)</w:t>
      </w:r>
      <w:r w:rsidRPr="00F52820">
        <w:rPr>
          <w:rFonts w:cstheme="minorHAnsi"/>
        </w:rPr>
        <w:br/>
      </w:r>
      <w:r w:rsidRPr="00F52820">
        <w:rPr>
          <w:rFonts w:eastAsia="Times New Roman" w:cstheme="minorHAnsi"/>
          <w:color w:val="000000" w:themeColor="text1"/>
          <w:sz w:val="24"/>
          <w:szCs w:val="24"/>
        </w:rPr>
        <w:t>SW 7995</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Intro to Gerontology (Gerontology)</w:t>
      </w:r>
      <w:r w:rsidR="00B8334D" w:rsidRPr="00F52820">
        <w:rPr>
          <w:rFonts w:eastAsia="Times New Roman" w:cstheme="minorHAnsi"/>
          <w:color w:val="000000" w:themeColor="text1"/>
          <w:sz w:val="24"/>
          <w:szCs w:val="24"/>
        </w:rPr>
        <w:t xml:space="preserve"> (3 cr.)</w:t>
      </w:r>
    </w:p>
    <w:p w14:paraId="785BB9C5" w14:textId="77777777" w:rsidR="00AA5614" w:rsidRPr="00F52820" w:rsidRDefault="00AA5614" w:rsidP="00155613">
      <w:pPr>
        <w:spacing w:after="0" w:line="240" w:lineRule="auto"/>
        <w:rPr>
          <w:rFonts w:eastAsia="Times New Roman" w:cstheme="minorHAnsi"/>
          <w:color w:val="000000" w:themeColor="text1"/>
          <w:sz w:val="24"/>
          <w:szCs w:val="24"/>
        </w:rPr>
      </w:pPr>
    </w:p>
    <w:p w14:paraId="6CD5DD18" w14:textId="2A8A671C"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Certificate in Disabilities –</w:t>
      </w:r>
      <w:r w:rsidRPr="00F52820">
        <w:rPr>
          <w:rFonts w:eastAsia="Times New Roman" w:cstheme="minorHAnsi"/>
          <w:color w:val="000000" w:themeColor="text1"/>
          <w:sz w:val="24"/>
          <w:szCs w:val="24"/>
          <w:u w:val="single"/>
        </w:rPr>
        <w:t xml:space="preserve"> </w:t>
      </w:r>
      <w:r w:rsidRPr="00F52820">
        <w:rPr>
          <w:rFonts w:eastAsia="Times New Roman" w:cstheme="minorHAnsi"/>
          <w:b/>
          <w:bCs/>
          <w:color w:val="000000" w:themeColor="text1"/>
          <w:sz w:val="24"/>
          <w:szCs w:val="24"/>
          <w:u w:val="single"/>
        </w:rPr>
        <w:t>Elizabeth Janks</w:t>
      </w:r>
    </w:p>
    <w:p w14:paraId="0506B1AF" w14:textId="26DBA424"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6700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Disabilities in Urban Society (Disabilities Certificate)</w:t>
      </w:r>
      <w:r w:rsidR="00B8334D" w:rsidRPr="00F52820">
        <w:rPr>
          <w:rFonts w:eastAsia="Times New Roman" w:cstheme="minorHAnsi"/>
          <w:color w:val="000000" w:themeColor="text1"/>
          <w:sz w:val="24"/>
          <w:szCs w:val="24"/>
        </w:rPr>
        <w:t xml:space="preserve"> (3 cr.)</w:t>
      </w:r>
    </w:p>
    <w:p w14:paraId="64761C16" w14:textId="29D1AD3C" w:rsidR="00957F19" w:rsidRPr="00F52820" w:rsidRDefault="00957F1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6740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Seminar in Disability Studies: Directed Study (3 cr.)</w:t>
      </w:r>
    </w:p>
    <w:p w14:paraId="2BC9DAC5" w14:textId="5265BFD5" w:rsidR="00230BC2" w:rsidRDefault="00957F1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6750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Seminar in Disability Studies: Directed Study (3 cr.)</w:t>
      </w:r>
    </w:p>
    <w:p w14:paraId="247D2586" w14:textId="1ABE6F76" w:rsidR="00241963" w:rsidRDefault="00241963" w:rsidP="07F678AA">
      <w:pPr>
        <w:spacing w:after="0" w:line="240" w:lineRule="auto"/>
        <w:rPr>
          <w:rFonts w:eastAsia="Times New Roman"/>
          <w:color w:val="000000" w:themeColor="text1"/>
          <w:sz w:val="24"/>
          <w:szCs w:val="24"/>
        </w:rPr>
      </w:pPr>
      <w:r w:rsidRPr="07F678AA">
        <w:rPr>
          <w:rFonts w:eastAsia="Times New Roman"/>
          <w:color w:val="000000" w:themeColor="text1"/>
          <w:sz w:val="24"/>
          <w:szCs w:val="24"/>
        </w:rPr>
        <w:t xml:space="preserve">SW 6010 – Family Centered Collaboration in Early Childhood Intervention and Special </w:t>
      </w:r>
      <w:r w:rsidRPr="00FA7C5A">
        <w:rPr>
          <w:rFonts w:eastAsia="Times New Roman"/>
          <w:sz w:val="24"/>
          <w:szCs w:val="24"/>
        </w:rPr>
        <w:t>Education (</w:t>
      </w:r>
      <w:r w:rsidR="00FA7C5A">
        <w:rPr>
          <w:rFonts w:eastAsia="Times New Roman"/>
          <w:sz w:val="24"/>
          <w:szCs w:val="24"/>
        </w:rPr>
        <w:t>3</w:t>
      </w:r>
      <w:r w:rsidRPr="00FA7C5A">
        <w:rPr>
          <w:rFonts w:eastAsia="Times New Roman"/>
          <w:sz w:val="24"/>
          <w:szCs w:val="24"/>
        </w:rPr>
        <w:t xml:space="preserve"> cr.)</w:t>
      </w:r>
    </w:p>
    <w:p w14:paraId="761C1F44" w14:textId="77777777" w:rsidR="00957F19" w:rsidRPr="00F52820" w:rsidRDefault="00957F19" w:rsidP="00155613">
      <w:pPr>
        <w:spacing w:after="0" w:line="240" w:lineRule="auto"/>
        <w:rPr>
          <w:rFonts w:eastAsia="Times New Roman" w:cstheme="minorHAnsi"/>
          <w:b/>
          <w:bCs/>
          <w:color w:val="000000" w:themeColor="text1"/>
          <w:sz w:val="24"/>
          <w:szCs w:val="24"/>
          <w:u w:val="single"/>
        </w:rPr>
      </w:pPr>
    </w:p>
    <w:p w14:paraId="69410A00" w14:textId="09C6D444"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Other Electives</w:t>
      </w:r>
    </w:p>
    <w:p w14:paraId="2AABAB8B" w14:textId="618E39A5" w:rsidR="00176C26" w:rsidRPr="00AA5614"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6500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Work and the Law</w:t>
      </w:r>
      <w:r w:rsidR="00B8334D" w:rsidRPr="00F52820">
        <w:rPr>
          <w:rFonts w:eastAsia="Times New Roman" w:cstheme="minorHAnsi"/>
          <w:color w:val="000000" w:themeColor="text1"/>
          <w:sz w:val="24"/>
          <w:szCs w:val="24"/>
        </w:rPr>
        <w:t xml:space="preserve"> (</w:t>
      </w:r>
      <w:r w:rsidR="00001F83" w:rsidRPr="00F52820">
        <w:rPr>
          <w:rFonts w:eastAsia="Times New Roman" w:cstheme="minorHAnsi"/>
          <w:color w:val="000000" w:themeColor="text1"/>
          <w:sz w:val="24"/>
          <w:szCs w:val="24"/>
        </w:rPr>
        <w:t>2</w:t>
      </w:r>
      <w:r w:rsidR="00B8334D" w:rsidRPr="00F52820">
        <w:rPr>
          <w:rFonts w:eastAsia="Times New Roman" w:cstheme="minorHAnsi"/>
          <w:color w:val="000000" w:themeColor="text1"/>
          <w:sz w:val="24"/>
          <w:szCs w:val="24"/>
        </w:rPr>
        <w:t xml:space="preserve"> cr.) - </w:t>
      </w:r>
      <w:r w:rsidRPr="00AA5614">
        <w:rPr>
          <w:rFonts w:eastAsia="Times New Roman" w:cstheme="minorHAnsi"/>
          <w:b/>
          <w:bCs/>
          <w:color w:val="000000" w:themeColor="text1"/>
          <w:sz w:val="24"/>
          <w:szCs w:val="24"/>
        </w:rPr>
        <w:t>Fay Keys</w:t>
      </w:r>
    </w:p>
    <w:p w14:paraId="33AE64C4" w14:textId="156EE622" w:rsidR="555F7821" w:rsidRDefault="36D407F9" w:rsidP="00155613">
      <w:pPr>
        <w:spacing w:after="0" w:line="240" w:lineRule="auto"/>
        <w:rPr>
          <w:rFonts w:eastAsia="Times New Roman" w:cstheme="minorHAnsi"/>
          <w:b/>
          <w:bCs/>
          <w:color w:val="000000" w:themeColor="text1"/>
          <w:sz w:val="24"/>
          <w:szCs w:val="24"/>
        </w:rPr>
      </w:pPr>
      <w:r w:rsidRPr="00F52820">
        <w:rPr>
          <w:rFonts w:eastAsia="Times New Roman" w:cstheme="minorHAnsi"/>
          <w:color w:val="000000" w:themeColor="text1"/>
          <w:sz w:val="24"/>
          <w:szCs w:val="24"/>
        </w:rPr>
        <w:t>SW 6585</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Introduction to International Social Work</w:t>
      </w:r>
      <w:r w:rsidR="00176C26" w:rsidRPr="00F52820">
        <w:rPr>
          <w:rFonts w:eastAsia="Times New Roman" w:cstheme="minorHAnsi"/>
          <w:color w:val="000000" w:themeColor="text1"/>
          <w:sz w:val="24"/>
          <w:szCs w:val="24"/>
        </w:rPr>
        <w:t xml:space="preserve"> (</w:t>
      </w:r>
      <w:r w:rsidR="00B8334D" w:rsidRPr="00F52820">
        <w:rPr>
          <w:rFonts w:eastAsia="Times New Roman" w:cstheme="minorHAnsi"/>
          <w:color w:val="000000" w:themeColor="text1"/>
          <w:sz w:val="24"/>
          <w:szCs w:val="24"/>
        </w:rPr>
        <w:t xml:space="preserve">3 </w:t>
      </w:r>
      <w:r w:rsidR="00176C26" w:rsidRPr="00F52820">
        <w:rPr>
          <w:rFonts w:eastAsia="Times New Roman" w:cstheme="minorHAnsi"/>
          <w:color w:val="000000" w:themeColor="text1"/>
          <w:sz w:val="24"/>
          <w:szCs w:val="24"/>
        </w:rPr>
        <w:t>cr</w:t>
      </w:r>
      <w:r w:rsidR="00B8334D" w:rsidRPr="00F52820">
        <w:rPr>
          <w:rFonts w:eastAsia="Times New Roman" w:cstheme="minorHAnsi"/>
          <w:color w:val="000000" w:themeColor="text1"/>
          <w:sz w:val="24"/>
          <w:szCs w:val="24"/>
        </w:rPr>
        <w:t>.</w:t>
      </w:r>
      <w:r w:rsidR="00176C26" w:rsidRPr="00F52820">
        <w:rPr>
          <w:rFonts w:eastAsia="Times New Roman" w:cstheme="minorHAnsi"/>
          <w:color w:val="000000" w:themeColor="text1"/>
          <w:sz w:val="24"/>
          <w:szCs w:val="24"/>
        </w:rPr>
        <w:t>)</w:t>
      </w:r>
      <w:r w:rsidR="00AA5614">
        <w:rPr>
          <w:rFonts w:eastAsia="Times New Roman" w:cstheme="minorHAnsi"/>
          <w:color w:val="000000" w:themeColor="text1"/>
          <w:sz w:val="24"/>
          <w:szCs w:val="24"/>
        </w:rPr>
        <w:t xml:space="preserve"> – </w:t>
      </w:r>
      <w:r w:rsidR="00AA5614" w:rsidRPr="00AA5614">
        <w:rPr>
          <w:rFonts w:eastAsia="Times New Roman" w:cstheme="minorHAnsi"/>
          <w:b/>
          <w:bCs/>
          <w:color w:val="000000" w:themeColor="text1"/>
          <w:sz w:val="24"/>
          <w:szCs w:val="24"/>
        </w:rPr>
        <w:t>Richard Smith</w:t>
      </w:r>
    </w:p>
    <w:p w14:paraId="5A7F63F1" w14:textId="1CACDDE0" w:rsidR="009F192B" w:rsidRDefault="009F192B" w:rsidP="00155613">
      <w:pPr>
        <w:spacing w:after="0" w:line="240" w:lineRule="auto"/>
        <w:rPr>
          <w:rFonts w:eastAsia="Times New Roman" w:cstheme="minorHAnsi"/>
          <w:b/>
          <w:bCs/>
          <w:color w:val="000000" w:themeColor="text1"/>
          <w:sz w:val="24"/>
          <w:szCs w:val="24"/>
        </w:rPr>
      </w:pPr>
      <w:r>
        <w:rPr>
          <w:rFonts w:eastAsia="Times New Roman" w:cstheme="minorHAnsi"/>
          <w:color w:val="000000" w:themeColor="text1"/>
          <w:sz w:val="24"/>
          <w:szCs w:val="24"/>
        </w:rPr>
        <w:t xml:space="preserve">SW 6551 – Behavioral Health and the Criminal/Legal System (3 cr.) – </w:t>
      </w:r>
      <w:r>
        <w:rPr>
          <w:rFonts w:eastAsia="Times New Roman" w:cstheme="minorHAnsi"/>
          <w:b/>
          <w:bCs/>
          <w:color w:val="000000" w:themeColor="text1"/>
          <w:sz w:val="24"/>
          <w:szCs w:val="24"/>
        </w:rPr>
        <w:t>Athena Kheibari</w:t>
      </w:r>
    </w:p>
    <w:p w14:paraId="0420E947" w14:textId="3F471CF2" w:rsidR="36D407F9" w:rsidRDefault="005B192E" w:rsidP="00155613">
      <w:pPr>
        <w:spacing w:after="0" w:line="240" w:lineRule="auto"/>
        <w:rPr>
          <w:rFonts w:eastAsia="Times New Roman" w:cstheme="minorHAnsi"/>
          <w:color w:val="000000" w:themeColor="text1"/>
          <w:sz w:val="24"/>
          <w:szCs w:val="24"/>
        </w:rPr>
      </w:pPr>
      <w:r w:rsidRPr="07F678AA">
        <w:rPr>
          <w:rFonts w:eastAsia="Times New Roman"/>
          <w:color w:val="000000" w:themeColor="text1"/>
          <w:sz w:val="24"/>
          <w:szCs w:val="24"/>
        </w:rPr>
        <w:t>SW 6810 – LGBTQ Health and Well – Being (1 cr.)</w:t>
      </w:r>
      <w:r w:rsidR="00241963" w:rsidRPr="07F678AA">
        <w:rPr>
          <w:rFonts w:eastAsia="Times New Roman"/>
          <w:color w:val="000000" w:themeColor="text1"/>
          <w:sz w:val="24"/>
          <w:szCs w:val="24"/>
        </w:rPr>
        <w:t xml:space="preserve"> </w:t>
      </w:r>
      <w:r w:rsidR="00FA7C5A">
        <w:rPr>
          <w:rFonts w:eastAsia="Times New Roman"/>
          <w:color w:val="000000" w:themeColor="text1"/>
          <w:sz w:val="24"/>
          <w:szCs w:val="24"/>
        </w:rPr>
        <w:t>–</w:t>
      </w:r>
      <w:r w:rsidR="00241963" w:rsidRPr="07F678AA">
        <w:rPr>
          <w:rFonts w:eastAsia="Times New Roman"/>
          <w:color w:val="000000" w:themeColor="text1"/>
          <w:sz w:val="24"/>
          <w:szCs w:val="24"/>
        </w:rPr>
        <w:t xml:space="preserve"> </w:t>
      </w:r>
      <w:r w:rsidR="00FA7C5A">
        <w:rPr>
          <w:rFonts w:eastAsia="Times New Roman"/>
          <w:b/>
          <w:bCs/>
          <w:color w:val="000000" w:themeColor="text1"/>
          <w:sz w:val="24"/>
          <w:szCs w:val="24"/>
        </w:rPr>
        <w:t>Heather Walter-McCabe</w:t>
      </w:r>
    </w:p>
    <w:p w14:paraId="316B4913" w14:textId="5CEF1ED4" w:rsidR="005856E0" w:rsidRDefault="07F678AA" w:rsidP="07F678AA">
      <w:pPr>
        <w:spacing w:after="0" w:line="240" w:lineRule="auto"/>
        <w:rPr>
          <w:rFonts w:eastAsia="Times New Roman"/>
          <w:color w:val="000000" w:themeColor="text1"/>
          <w:sz w:val="24"/>
          <w:szCs w:val="24"/>
        </w:rPr>
      </w:pPr>
      <w:r w:rsidRPr="110097D2">
        <w:rPr>
          <w:rFonts w:eastAsia="Times New Roman"/>
          <w:color w:val="000000" w:themeColor="text1"/>
          <w:sz w:val="24"/>
          <w:szCs w:val="24"/>
        </w:rPr>
        <w:t xml:space="preserve">SW 6991 – Special Topics- Holistic Defense </w:t>
      </w:r>
      <w:r w:rsidRPr="110097D2">
        <w:rPr>
          <w:rFonts w:eastAsia="Times New Roman"/>
          <w:sz w:val="24"/>
          <w:szCs w:val="24"/>
        </w:rPr>
        <w:t xml:space="preserve"> (? cr.) </w:t>
      </w:r>
      <w:r w:rsidRPr="110097D2">
        <w:rPr>
          <w:rFonts w:eastAsia="Times New Roman"/>
          <w:color w:val="000000" w:themeColor="text1"/>
          <w:sz w:val="24"/>
          <w:szCs w:val="24"/>
        </w:rPr>
        <w:t xml:space="preserve">- </w:t>
      </w:r>
      <w:r w:rsidRPr="110097D2">
        <w:rPr>
          <w:rFonts w:eastAsia="Times New Roman"/>
          <w:b/>
          <w:bCs/>
          <w:color w:val="000000" w:themeColor="text1"/>
          <w:sz w:val="24"/>
          <w:szCs w:val="24"/>
        </w:rPr>
        <w:t>Athena Kheibari</w:t>
      </w:r>
    </w:p>
    <w:p w14:paraId="78C239A5" w14:textId="6DC8AA8B" w:rsidR="005856E0" w:rsidRDefault="07F678AA" w:rsidP="07F678AA">
      <w:pPr>
        <w:spacing w:after="0" w:line="240" w:lineRule="auto"/>
        <w:rPr>
          <w:rFonts w:eastAsia="Times New Roman"/>
          <w:b/>
          <w:bCs/>
          <w:color w:val="000000" w:themeColor="text1"/>
          <w:sz w:val="24"/>
          <w:szCs w:val="24"/>
        </w:rPr>
      </w:pPr>
      <w:r w:rsidRPr="110097D2">
        <w:rPr>
          <w:rFonts w:eastAsia="Times New Roman"/>
          <w:color w:val="000000" w:themeColor="text1"/>
          <w:sz w:val="24"/>
          <w:szCs w:val="24"/>
        </w:rPr>
        <w:t>SW 6991 – Special Topics – Social Justice &amp; Health</w:t>
      </w:r>
      <w:r w:rsidRPr="110097D2">
        <w:rPr>
          <w:rFonts w:eastAsia="Times New Roman"/>
          <w:sz w:val="24"/>
          <w:szCs w:val="24"/>
        </w:rPr>
        <w:t xml:space="preserve"> (? cr.) </w:t>
      </w:r>
      <w:r w:rsidRPr="110097D2">
        <w:rPr>
          <w:rFonts w:eastAsia="Times New Roman"/>
          <w:color w:val="000000" w:themeColor="text1"/>
          <w:sz w:val="24"/>
          <w:szCs w:val="24"/>
        </w:rPr>
        <w:t>–</w:t>
      </w:r>
      <w:r w:rsidRPr="110097D2">
        <w:rPr>
          <w:rFonts w:eastAsia="Times New Roman"/>
          <w:b/>
          <w:bCs/>
          <w:color w:val="000000" w:themeColor="text1"/>
          <w:sz w:val="24"/>
          <w:szCs w:val="24"/>
        </w:rPr>
        <w:t xml:space="preserve"> Jason Carbone</w:t>
      </w:r>
    </w:p>
    <w:p w14:paraId="4DE99539" w14:textId="150E85A0" w:rsidR="005856E0" w:rsidRDefault="005856E0" w:rsidP="00155613">
      <w:pPr>
        <w:spacing w:after="0" w:line="240" w:lineRule="auto"/>
        <w:rPr>
          <w:rFonts w:eastAsia="Times New Roman" w:cstheme="minorHAnsi"/>
          <w:color w:val="000000" w:themeColor="text1"/>
          <w:sz w:val="24"/>
          <w:szCs w:val="24"/>
        </w:rPr>
      </w:pPr>
    </w:p>
    <w:p w14:paraId="6928FD66" w14:textId="648E2DAF" w:rsidR="005856E0" w:rsidRDefault="005856E0" w:rsidP="00155613">
      <w:pPr>
        <w:spacing w:after="0" w:line="240" w:lineRule="auto"/>
        <w:rPr>
          <w:rFonts w:eastAsia="Times New Roman" w:cstheme="minorHAnsi"/>
          <w:color w:val="000000" w:themeColor="text1"/>
          <w:sz w:val="24"/>
          <w:szCs w:val="24"/>
        </w:rPr>
      </w:pPr>
    </w:p>
    <w:p w14:paraId="3D7B878A" w14:textId="77777777" w:rsidR="005856E0" w:rsidRDefault="005856E0" w:rsidP="00155613">
      <w:pPr>
        <w:spacing w:after="0" w:line="240" w:lineRule="auto"/>
        <w:rPr>
          <w:rFonts w:eastAsia="Times New Roman" w:cstheme="minorHAnsi"/>
          <w:color w:val="000000" w:themeColor="text1"/>
          <w:sz w:val="24"/>
          <w:szCs w:val="24"/>
        </w:rPr>
      </w:pPr>
    </w:p>
    <w:p w14:paraId="7CD70F0A" w14:textId="77777777" w:rsidR="00ED78E5" w:rsidRPr="00F52820" w:rsidRDefault="00ED78E5" w:rsidP="00155613">
      <w:pPr>
        <w:spacing w:after="0" w:line="240" w:lineRule="auto"/>
        <w:rPr>
          <w:rFonts w:eastAsia="Times New Roman" w:cstheme="minorHAnsi"/>
          <w:color w:val="000000" w:themeColor="text1"/>
          <w:sz w:val="24"/>
          <w:szCs w:val="24"/>
        </w:rPr>
      </w:pPr>
    </w:p>
    <w:p w14:paraId="671B14AB" w14:textId="470B815D" w:rsidR="36D407F9" w:rsidRDefault="36D407F9" w:rsidP="00155613">
      <w:pPr>
        <w:spacing w:after="0" w:line="259" w:lineRule="auto"/>
        <w:rPr>
          <w:rFonts w:eastAsia="Times New Roman" w:cstheme="minorHAnsi"/>
          <w:b/>
          <w:bCs/>
          <w:color w:val="000000" w:themeColor="text1"/>
          <w:sz w:val="32"/>
          <w:szCs w:val="32"/>
        </w:rPr>
      </w:pPr>
      <w:r w:rsidRPr="00F52820">
        <w:rPr>
          <w:rFonts w:eastAsia="Times New Roman" w:cstheme="minorHAnsi"/>
          <w:b/>
          <w:bCs/>
          <w:color w:val="000000" w:themeColor="text1"/>
          <w:sz w:val="32"/>
          <w:szCs w:val="32"/>
        </w:rPr>
        <w:t xml:space="preserve">BSW CURRICULUM COURSES </w:t>
      </w:r>
    </w:p>
    <w:p w14:paraId="1F6EAA86" w14:textId="77777777" w:rsidR="005856E0" w:rsidRDefault="005856E0" w:rsidP="00155613">
      <w:pPr>
        <w:spacing w:after="0" w:line="259" w:lineRule="auto"/>
        <w:rPr>
          <w:rFonts w:eastAsia="Times New Roman" w:cstheme="minorHAnsi"/>
          <w:b/>
          <w:bCs/>
          <w:color w:val="000000" w:themeColor="text1"/>
          <w:sz w:val="32"/>
          <w:szCs w:val="32"/>
        </w:rPr>
      </w:pPr>
    </w:p>
    <w:p w14:paraId="3B5F83CA" w14:textId="2D012E9B"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Introduction to Social Work – Shantalea Johns</w:t>
      </w:r>
    </w:p>
    <w:p w14:paraId="600BD7E0" w14:textId="3783EEBF" w:rsidR="36D407F9"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1010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Introduction to Social Work and Social Welfare</w:t>
      </w:r>
      <w:r w:rsidR="0045565E" w:rsidRPr="00F52820">
        <w:rPr>
          <w:rFonts w:eastAsia="Times New Roman" w:cstheme="minorHAnsi"/>
          <w:color w:val="000000" w:themeColor="text1"/>
          <w:sz w:val="24"/>
          <w:szCs w:val="24"/>
        </w:rPr>
        <w:t xml:space="preserve"> (</w:t>
      </w:r>
      <w:r w:rsidR="009D66F2" w:rsidRPr="00F52820">
        <w:rPr>
          <w:rFonts w:eastAsia="Times New Roman" w:cstheme="minorHAnsi"/>
          <w:color w:val="000000" w:themeColor="text1"/>
          <w:sz w:val="24"/>
          <w:szCs w:val="24"/>
        </w:rPr>
        <w:t xml:space="preserve">3 </w:t>
      </w:r>
      <w:r w:rsidR="0045565E" w:rsidRPr="00F52820">
        <w:rPr>
          <w:rFonts w:eastAsia="Times New Roman" w:cstheme="minorHAnsi"/>
          <w:color w:val="000000" w:themeColor="text1"/>
          <w:sz w:val="24"/>
          <w:szCs w:val="24"/>
        </w:rPr>
        <w:t>cr.)</w:t>
      </w:r>
    </w:p>
    <w:p w14:paraId="11B8A4CC" w14:textId="77777777" w:rsidR="00AA5614" w:rsidRPr="00F52820" w:rsidRDefault="00AA5614" w:rsidP="00155613">
      <w:pPr>
        <w:spacing w:after="0" w:line="240" w:lineRule="auto"/>
        <w:rPr>
          <w:rFonts w:eastAsia="Times New Roman" w:cstheme="minorHAnsi"/>
          <w:color w:val="000000" w:themeColor="text1"/>
          <w:sz w:val="24"/>
          <w:szCs w:val="24"/>
        </w:rPr>
      </w:pPr>
    </w:p>
    <w:p w14:paraId="1AA22A84" w14:textId="65BEF95E"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BSW Writing Course - Judith Wineman</w:t>
      </w:r>
    </w:p>
    <w:p w14:paraId="65A23EDC" w14:textId="275491AD" w:rsidR="36D407F9"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color w:val="000000" w:themeColor="text1"/>
          <w:sz w:val="24"/>
          <w:szCs w:val="24"/>
        </w:rPr>
        <w:t>SW 3030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Professional Writing for Social Workers (2 cr.)</w:t>
      </w:r>
    </w:p>
    <w:p w14:paraId="00F1B575" w14:textId="77777777" w:rsidR="00AA5614" w:rsidRPr="00F52820" w:rsidRDefault="00AA5614" w:rsidP="00155613">
      <w:pPr>
        <w:spacing w:after="0" w:line="240" w:lineRule="auto"/>
        <w:rPr>
          <w:rFonts w:eastAsia="Times New Roman" w:cstheme="minorHAnsi"/>
          <w:color w:val="000000" w:themeColor="text1"/>
          <w:sz w:val="24"/>
          <w:szCs w:val="24"/>
        </w:rPr>
      </w:pPr>
    </w:p>
    <w:p w14:paraId="177EBC00" w14:textId="253B235F"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Micro/Mezzo Practice – Norma Schropshire</w:t>
      </w:r>
    </w:p>
    <w:p w14:paraId="0D3E53FC" w14:textId="11AD9258"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3010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Work Practice Methods I (4 cr.)</w:t>
      </w:r>
    </w:p>
    <w:p w14:paraId="7B735A2A" w14:textId="16E8EA85"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3020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Work Practice Methods II (3 cr.)</w:t>
      </w:r>
    </w:p>
    <w:p w14:paraId="488E3F14" w14:textId="01DD1640"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4010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Work Group Theory and Practice (3 cr.)</w:t>
      </w:r>
    </w:p>
    <w:p w14:paraId="268C808D" w14:textId="05FD9782" w:rsidR="36D407F9" w:rsidRPr="00F52820" w:rsidRDefault="36D407F9" w:rsidP="00155613">
      <w:pPr>
        <w:pStyle w:val="NoSpacing"/>
        <w:rPr>
          <w:rFonts w:eastAsia="Times New Roman" w:cstheme="minorHAnsi"/>
          <w:color w:val="000000" w:themeColor="text1"/>
          <w:sz w:val="24"/>
          <w:szCs w:val="24"/>
        </w:rPr>
      </w:pPr>
      <w:r w:rsidRPr="00AA5614">
        <w:rPr>
          <w:rFonts w:eastAsia="Times New Roman" w:cstheme="minorHAnsi"/>
          <w:color w:val="000000" w:themeColor="text1"/>
          <w:sz w:val="24"/>
          <w:szCs w:val="24"/>
        </w:rPr>
        <w:t>SW 4020</w:t>
      </w:r>
      <w:r w:rsidR="00AA5614">
        <w:rPr>
          <w:rFonts w:eastAsia="Times New Roman" w:cstheme="minorHAnsi"/>
          <w:color w:val="000000" w:themeColor="text1"/>
          <w:sz w:val="24"/>
          <w:szCs w:val="24"/>
        </w:rPr>
        <w:t xml:space="preserve"> - </w:t>
      </w:r>
      <w:r w:rsidRPr="00AA5614">
        <w:rPr>
          <w:rFonts w:eastAsia="Times New Roman" w:cstheme="minorHAnsi"/>
          <w:color w:val="000000" w:themeColor="text1"/>
          <w:sz w:val="24"/>
          <w:szCs w:val="24"/>
        </w:rPr>
        <w:t>Social Work Macro Theory and Practice (3 cr.)</w:t>
      </w:r>
      <w:r w:rsidRPr="00F52820">
        <w:rPr>
          <w:rFonts w:eastAsia="Times New Roman" w:cstheme="minorHAnsi"/>
          <w:color w:val="000000" w:themeColor="text1"/>
          <w:sz w:val="24"/>
          <w:szCs w:val="24"/>
        </w:rPr>
        <w:t xml:space="preserve"> </w:t>
      </w:r>
    </w:p>
    <w:p w14:paraId="09E30E20" w14:textId="76C809F0" w:rsidR="555F7821" w:rsidRPr="00F52820" w:rsidRDefault="555F7821" w:rsidP="00155613">
      <w:pPr>
        <w:spacing w:after="0" w:line="240" w:lineRule="auto"/>
        <w:rPr>
          <w:rFonts w:eastAsia="Times New Roman" w:cstheme="minorHAnsi"/>
          <w:color w:val="000000" w:themeColor="text1"/>
          <w:sz w:val="24"/>
          <w:szCs w:val="24"/>
        </w:rPr>
      </w:pPr>
    </w:p>
    <w:p w14:paraId="27F11A64" w14:textId="39535B71"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Integrative Seminar – Norma Schropshire</w:t>
      </w:r>
    </w:p>
    <w:p w14:paraId="3EA98FB0" w14:textId="7EBE3990"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4997</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 xml:space="preserve">Integrative Seminar (3cr.) </w:t>
      </w:r>
    </w:p>
    <w:p w14:paraId="7CFA6840" w14:textId="2DD9CAFB" w:rsidR="555F7821" w:rsidRPr="00F52820" w:rsidRDefault="555F7821" w:rsidP="00155613">
      <w:pPr>
        <w:spacing w:after="0" w:line="240" w:lineRule="auto"/>
        <w:rPr>
          <w:rFonts w:eastAsia="Times New Roman" w:cstheme="minorHAnsi"/>
          <w:color w:val="000000" w:themeColor="text1"/>
          <w:sz w:val="24"/>
          <w:szCs w:val="24"/>
        </w:rPr>
      </w:pPr>
    </w:p>
    <w:p w14:paraId="14B489BD" w14:textId="18BB746B"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Human Behavior and the Social Environment Lead Teacher– Lauree Emery</w:t>
      </w:r>
    </w:p>
    <w:p w14:paraId="0D2D303A" w14:textId="6A68AE29"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3110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Diversity, Oppression and Social Justice (3 cr.)</w:t>
      </w:r>
    </w:p>
    <w:p w14:paraId="7C850660" w14:textId="58606CEC"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3510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Human Behavior and the Social Environment (3 cr.)</w:t>
      </w:r>
    </w:p>
    <w:p w14:paraId="74471CD8" w14:textId="65C01566" w:rsidR="555F7821" w:rsidRPr="00F52820" w:rsidRDefault="555F7821" w:rsidP="00155613">
      <w:pPr>
        <w:spacing w:after="0" w:line="240" w:lineRule="auto"/>
        <w:rPr>
          <w:rFonts w:eastAsia="Times New Roman" w:cstheme="minorHAnsi"/>
          <w:color w:val="000000" w:themeColor="text1"/>
          <w:sz w:val="24"/>
          <w:szCs w:val="24"/>
        </w:rPr>
      </w:pPr>
    </w:p>
    <w:p w14:paraId="5507E395" w14:textId="6DCC12A8"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Ethics – Jun Hong</w:t>
      </w:r>
    </w:p>
    <w:p w14:paraId="3442AAAA" w14:textId="4368D927"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3410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Foundation of Ethics and Values in SW (3 cr.)</w:t>
      </w:r>
    </w:p>
    <w:p w14:paraId="37B62294" w14:textId="0BFC76F7" w:rsidR="555F7821" w:rsidRPr="00F52820" w:rsidRDefault="555F7821" w:rsidP="00155613">
      <w:pPr>
        <w:spacing w:after="0" w:line="240" w:lineRule="auto"/>
        <w:rPr>
          <w:rFonts w:eastAsia="Times New Roman" w:cstheme="minorHAnsi"/>
          <w:color w:val="000000" w:themeColor="text1"/>
          <w:sz w:val="24"/>
          <w:szCs w:val="24"/>
        </w:rPr>
      </w:pPr>
    </w:p>
    <w:p w14:paraId="30152C1F" w14:textId="6A2396E3"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 xml:space="preserve">BSW Field Practice Lead Teacher  - </w:t>
      </w:r>
      <w:r w:rsidR="00FA7C5A">
        <w:rPr>
          <w:rFonts w:eastAsia="Times New Roman" w:cstheme="minorHAnsi"/>
          <w:b/>
          <w:bCs/>
          <w:color w:val="000000" w:themeColor="text1"/>
          <w:sz w:val="24"/>
          <w:szCs w:val="24"/>
          <w:u w:val="single"/>
        </w:rPr>
        <w:t>Chandra Carr</w:t>
      </w:r>
    </w:p>
    <w:p w14:paraId="65871DE6" w14:textId="202CD4DF"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4441</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Field Education Seminar I (1 cr.)</w:t>
      </w:r>
    </w:p>
    <w:p w14:paraId="7B4EB434" w14:textId="61F8D224"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4442</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Field Education Seminar II (1 cr.)</w:t>
      </w:r>
    </w:p>
    <w:p w14:paraId="6871F7AE" w14:textId="1A4A228D"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4998</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Field Practice in Social Work (5 cr.)</w:t>
      </w:r>
    </w:p>
    <w:p w14:paraId="65289201" w14:textId="5EC0C59A" w:rsidR="555F7821" w:rsidRPr="00F52820" w:rsidRDefault="555F7821" w:rsidP="00155613">
      <w:pPr>
        <w:spacing w:after="0" w:line="240" w:lineRule="auto"/>
        <w:rPr>
          <w:rFonts w:eastAsia="Times New Roman" w:cstheme="minorHAnsi"/>
          <w:color w:val="000000" w:themeColor="text1"/>
          <w:sz w:val="24"/>
          <w:szCs w:val="24"/>
        </w:rPr>
      </w:pPr>
    </w:p>
    <w:p w14:paraId="5909D58F" w14:textId="6385349C"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Research – Faith Hopp</w:t>
      </w:r>
    </w:p>
    <w:p w14:paraId="42D84331" w14:textId="24DF06F5"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3810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Research Methods, Data Analysis and Practice Evaluation I (3 cr.)</w:t>
      </w:r>
    </w:p>
    <w:p w14:paraId="42D24790" w14:textId="3365DAE2"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4810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Research Methods, Data Analysis and Practice Evaluation II (3 cr.)</w:t>
      </w:r>
    </w:p>
    <w:p w14:paraId="4078AF77" w14:textId="1020E871" w:rsidR="555F7821" w:rsidRPr="00F52820" w:rsidRDefault="555F7821" w:rsidP="00155613">
      <w:pPr>
        <w:spacing w:after="0" w:line="240" w:lineRule="auto"/>
        <w:rPr>
          <w:rFonts w:eastAsia="Times New Roman" w:cstheme="minorHAnsi"/>
          <w:color w:val="000000" w:themeColor="text1"/>
          <w:sz w:val="24"/>
          <w:szCs w:val="24"/>
        </w:rPr>
      </w:pPr>
    </w:p>
    <w:p w14:paraId="6E3FB881" w14:textId="73B56FDA" w:rsidR="36D407F9" w:rsidRPr="00F52820" w:rsidRDefault="36D407F9" w:rsidP="00155613">
      <w:pPr>
        <w:spacing w:after="0" w:line="240" w:lineRule="auto"/>
        <w:rPr>
          <w:rFonts w:eastAsia="Times New Roman" w:cstheme="minorHAnsi"/>
          <w:color w:val="000000" w:themeColor="text1"/>
          <w:sz w:val="24"/>
          <w:szCs w:val="24"/>
        </w:rPr>
      </w:pPr>
      <w:r w:rsidRPr="00F52820">
        <w:rPr>
          <w:rFonts w:eastAsia="Times New Roman" w:cstheme="minorHAnsi"/>
          <w:b/>
          <w:bCs/>
          <w:color w:val="000000" w:themeColor="text1"/>
          <w:sz w:val="24"/>
          <w:szCs w:val="24"/>
          <w:u w:val="single"/>
        </w:rPr>
        <w:t>Policy – Joy Ernst</w:t>
      </w:r>
    </w:p>
    <w:p w14:paraId="6614F2B1" w14:textId="105D5977" w:rsidR="36D407F9" w:rsidRPr="00F52820"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3710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Welfare and the Social Work Profession (3 cr.)</w:t>
      </w:r>
    </w:p>
    <w:p w14:paraId="1647B11C" w14:textId="6168EB7E" w:rsidR="36D407F9" w:rsidRDefault="36D407F9" w:rsidP="00155613">
      <w:pPr>
        <w:pStyle w:val="NoSpacing"/>
        <w:rPr>
          <w:rFonts w:eastAsia="Times New Roman" w:cstheme="minorHAnsi"/>
          <w:color w:val="000000" w:themeColor="text1"/>
          <w:sz w:val="24"/>
          <w:szCs w:val="24"/>
        </w:rPr>
      </w:pPr>
      <w:r w:rsidRPr="00F52820">
        <w:rPr>
          <w:rFonts w:eastAsia="Times New Roman" w:cstheme="minorHAnsi"/>
          <w:color w:val="000000" w:themeColor="text1"/>
          <w:sz w:val="24"/>
          <w:szCs w:val="24"/>
        </w:rPr>
        <w:t>SW 4710</w:t>
      </w:r>
      <w:r w:rsidR="00AA5614">
        <w:rPr>
          <w:rFonts w:eastAsia="Times New Roman" w:cstheme="minorHAnsi"/>
          <w:color w:val="000000" w:themeColor="text1"/>
          <w:sz w:val="24"/>
          <w:szCs w:val="24"/>
        </w:rPr>
        <w:t xml:space="preserve"> - </w:t>
      </w:r>
      <w:r w:rsidRPr="00F52820">
        <w:rPr>
          <w:rFonts w:eastAsia="Times New Roman" w:cstheme="minorHAnsi"/>
          <w:color w:val="000000" w:themeColor="text1"/>
          <w:sz w:val="24"/>
          <w:szCs w:val="24"/>
        </w:rPr>
        <w:t>Social Welfare in the United States: Current Programs (3 cr.)</w:t>
      </w:r>
    </w:p>
    <w:p w14:paraId="111F1A2B" w14:textId="713B8B7B" w:rsidR="00ED78E5" w:rsidRDefault="00ED78E5" w:rsidP="00155613">
      <w:pPr>
        <w:pStyle w:val="NoSpacing"/>
        <w:rPr>
          <w:rFonts w:eastAsia="Times New Roman" w:cstheme="minorHAnsi"/>
          <w:color w:val="000000" w:themeColor="text1"/>
          <w:sz w:val="24"/>
          <w:szCs w:val="24"/>
        </w:rPr>
      </w:pPr>
    </w:p>
    <w:p w14:paraId="1462DFCD" w14:textId="30308787" w:rsidR="00ED78E5" w:rsidRDefault="00ED78E5" w:rsidP="00155613">
      <w:pPr>
        <w:pStyle w:val="NoSpacing"/>
        <w:rPr>
          <w:rFonts w:eastAsia="Times New Roman" w:cstheme="minorHAnsi"/>
          <w:color w:val="000000" w:themeColor="text1"/>
          <w:sz w:val="24"/>
          <w:szCs w:val="24"/>
        </w:rPr>
      </w:pPr>
    </w:p>
    <w:p w14:paraId="50CC0788" w14:textId="3E49BCCE" w:rsidR="00ED78E5" w:rsidRDefault="00ED78E5" w:rsidP="00155613">
      <w:pPr>
        <w:pStyle w:val="NoSpacing"/>
        <w:rPr>
          <w:rFonts w:eastAsia="Times New Roman" w:cstheme="minorHAnsi"/>
          <w:color w:val="000000" w:themeColor="text1"/>
          <w:sz w:val="24"/>
          <w:szCs w:val="24"/>
        </w:rPr>
      </w:pPr>
    </w:p>
    <w:p w14:paraId="2DDD00DB" w14:textId="1276991E" w:rsidR="00ED78E5" w:rsidRDefault="00ED78E5" w:rsidP="00155613">
      <w:pPr>
        <w:pStyle w:val="NoSpacing"/>
        <w:rPr>
          <w:rFonts w:eastAsia="Times New Roman" w:cstheme="minorHAnsi"/>
          <w:color w:val="000000" w:themeColor="text1"/>
          <w:sz w:val="24"/>
          <w:szCs w:val="24"/>
        </w:rPr>
      </w:pPr>
    </w:p>
    <w:p w14:paraId="6ADCD948" w14:textId="358880A4" w:rsidR="00ED78E5" w:rsidRDefault="00ED78E5" w:rsidP="00155613">
      <w:pPr>
        <w:pStyle w:val="NoSpacing"/>
        <w:rPr>
          <w:rFonts w:eastAsia="Times New Roman" w:cstheme="minorHAnsi"/>
          <w:color w:val="000000" w:themeColor="text1"/>
          <w:sz w:val="24"/>
          <w:szCs w:val="24"/>
        </w:rPr>
      </w:pPr>
    </w:p>
    <w:p w14:paraId="50BBD331" w14:textId="50A1E0CE" w:rsidR="00ED78E5" w:rsidRDefault="00ED78E5" w:rsidP="00155613">
      <w:pPr>
        <w:pStyle w:val="NoSpacing"/>
        <w:rPr>
          <w:rFonts w:eastAsia="Times New Roman" w:cstheme="minorHAnsi"/>
          <w:color w:val="000000" w:themeColor="text1"/>
          <w:sz w:val="24"/>
          <w:szCs w:val="24"/>
        </w:rPr>
      </w:pPr>
    </w:p>
    <w:p w14:paraId="6D3A2F27" w14:textId="6C2FCFB8" w:rsidR="00ED78E5" w:rsidRDefault="00ED78E5" w:rsidP="00155613">
      <w:pPr>
        <w:pStyle w:val="NoSpacing"/>
        <w:rPr>
          <w:rFonts w:eastAsia="Times New Roman" w:cstheme="minorHAnsi"/>
          <w:color w:val="000000" w:themeColor="text1"/>
          <w:sz w:val="24"/>
          <w:szCs w:val="24"/>
        </w:rPr>
      </w:pPr>
    </w:p>
    <w:p w14:paraId="0140BD0F" w14:textId="2BA19BA0" w:rsidR="00ED78E5" w:rsidRDefault="00ED78E5" w:rsidP="00155613">
      <w:pPr>
        <w:pStyle w:val="NoSpacing"/>
        <w:rPr>
          <w:rFonts w:eastAsia="Times New Roman" w:cstheme="minorHAnsi"/>
          <w:color w:val="000000" w:themeColor="text1"/>
          <w:sz w:val="24"/>
          <w:szCs w:val="24"/>
        </w:rPr>
      </w:pPr>
    </w:p>
    <w:p w14:paraId="71DC2549" w14:textId="258F56E6" w:rsidR="00ED78E5" w:rsidRDefault="00ED78E5" w:rsidP="00155613">
      <w:pPr>
        <w:pStyle w:val="NoSpacing"/>
        <w:rPr>
          <w:rFonts w:eastAsia="Times New Roman" w:cstheme="minorHAnsi"/>
          <w:color w:val="000000" w:themeColor="text1"/>
          <w:sz w:val="24"/>
          <w:szCs w:val="24"/>
        </w:rPr>
      </w:pPr>
    </w:p>
    <w:tbl>
      <w:tblPr>
        <w:tblStyle w:val="TableGrid"/>
        <w:tblW w:w="0" w:type="auto"/>
        <w:tblLook w:val="04A0" w:firstRow="1" w:lastRow="0" w:firstColumn="1" w:lastColumn="0" w:noHBand="0" w:noVBand="1"/>
      </w:tblPr>
      <w:tblGrid>
        <w:gridCol w:w="9350"/>
      </w:tblGrid>
      <w:tr w:rsidR="004D6A0B" w:rsidRPr="00F52820" w14:paraId="7EA04DC3" w14:textId="77777777" w:rsidTr="63ED074B">
        <w:tc>
          <w:tcPr>
            <w:tcW w:w="9350" w:type="dxa"/>
          </w:tcPr>
          <w:p w14:paraId="30DBE300" w14:textId="1CB3571B" w:rsidR="004D6A0B" w:rsidRPr="00F52820" w:rsidRDefault="00226AAB" w:rsidP="63ED074B">
            <w:pPr>
              <w:rPr>
                <w:b/>
                <w:bCs/>
                <w:sz w:val="24"/>
                <w:szCs w:val="24"/>
              </w:rPr>
            </w:pPr>
            <w:r w:rsidRPr="63ED074B">
              <w:rPr>
                <w:sz w:val="24"/>
                <w:szCs w:val="24"/>
              </w:rPr>
              <w:br w:type="page"/>
            </w:r>
            <w:bookmarkStart w:id="3" w:name="FAQ"/>
            <w:r w:rsidR="6FEE29B2" w:rsidRPr="63ED074B">
              <w:rPr>
                <w:b/>
                <w:bCs/>
                <w:sz w:val="24"/>
                <w:szCs w:val="24"/>
              </w:rPr>
              <w:t>Winter</w:t>
            </w:r>
            <w:r w:rsidR="6D6F6ED6" w:rsidRPr="63ED074B">
              <w:rPr>
                <w:b/>
                <w:bCs/>
                <w:sz w:val="24"/>
                <w:szCs w:val="24"/>
              </w:rPr>
              <w:t xml:space="preserve"> 202</w:t>
            </w:r>
            <w:r w:rsidR="3FAD26CE" w:rsidRPr="63ED074B">
              <w:rPr>
                <w:b/>
                <w:bCs/>
                <w:sz w:val="24"/>
                <w:szCs w:val="24"/>
              </w:rPr>
              <w:t>3</w:t>
            </w:r>
            <w:r w:rsidR="2DB64A48" w:rsidRPr="63ED074B">
              <w:rPr>
                <w:b/>
                <w:bCs/>
                <w:sz w:val="24"/>
                <w:szCs w:val="24"/>
              </w:rPr>
              <w:t xml:space="preserve"> </w:t>
            </w:r>
            <w:bookmarkStart w:id="4" w:name="Grading"/>
            <w:r w:rsidR="2DB64A48" w:rsidRPr="63ED074B">
              <w:rPr>
                <w:b/>
                <w:bCs/>
                <w:sz w:val="24"/>
                <w:szCs w:val="24"/>
              </w:rPr>
              <w:t>FAQ</w:t>
            </w:r>
            <w:bookmarkEnd w:id="4"/>
            <w:bookmarkEnd w:id="3"/>
          </w:p>
        </w:tc>
      </w:tr>
    </w:tbl>
    <w:p w14:paraId="66D43F14" w14:textId="731632DF" w:rsidR="004D6A0B" w:rsidRDefault="004D6A0B" w:rsidP="009327EB">
      <w:pPr>
        <w:spacing w:after="0" w:line="120" w:lineRule="auto"/>
        <w:rPr>
          <w:rFonts w:eastAsia="Times New Roman" w:cstheme="minorHAnsi"/>
          <w:b/>
          <w:bCs/>
          <w:sz w:val="24"/>
          <w:szCs w:val="24"/>
        </w:rPr>
      </w:pPr>
    </w:p>
    <w:p w14:paraId="508D0A43" w14:textId="77777777" w:rsidR="00450040" w:rsidRDefault="00450040" w:rsidP="4C82C4E2">
      <w:pPr>
        <w:spacing w:after="0" w:line="240" w:lineRule="auto"/>
        <w:rPr>
          <w:rFonts w:cstheme="minorHAnsi"/>
          <w:b/>
          <w:bCs/>
          <w:sz w:val="24"/>
          <w:szCs w:val="24"/>
        </w:rPr>
      </w:pPr>
      <w:r>
        <w:rPr>
          <w:rFonts w:cstheme="minorHAnsi"/>
          <w:b/>
          <w:bCs/>
          <w:sz w:val="24"/>
          <w:szCs w:val="24"/>
        </w:rPr>
        <w:t>Can I change my course modality?</w:t>
      </w:r>
    </w:p>
    <w:p w14:paraId="39C1B173" w14:textId="0E434E3D" w:rsidR="00450040" w:rsidRDefault="00776904" w:rsidP="4C82C4E2">
      <w:pPr>
        <w:spacing w:after="0" w:line="240" w:lineRule="auto"/>
        <w:rPr>
          <w:rFonts w:cstheme="minorHAnsi"/>
          <w:sz w:val="24"/>
          <w:szCs w:val="24"/>
        </w:rPr>
      </w:pPr>
      <w:r w:rsidRPr="00776904">
        <w:rPr>
          <w:rFonts w:cstheme="minorHAnsi"/>
          <w:sz w:val="24"/>
          <w:szCs w:val="24"/>
        </w:rPr>
        <w:t>No, the University requires you to teach your course in the modality that it was scheduled. The only exceptions are if the University requires classes to be held online or in the rare circumstance of an instructor needing to miss class. In this case, instructors should provide instruction in an asynchronous or synchronous format to keep their students on track.</w:t>
      </w:r>
    </w:p>
    <w:p w14:paraId="471D3C19" w14:textId="77777777" w:rsidR="00776904" w:rsidRDefault="00776904" w:rsidP="009327EB">
      <w:pPr>
        <w:spacing w:after="0" w:line="120" w:lineRule="auto"/>
        <w:rPr>
          <w:rFonts w:cstheme="minorHAnsi"/>
          <w:b/>
          <w:bCs/>
          <w:sz w:val="24"/>
          <w:szCs w:val="24"/>
        </w:rPr>
      </w:pPr>
    </w:p>
    <w:p w14:paraId="2B85E535" w14:textId="62B0F55C" w:rsidR="00A50FEA" w:rsidRPr="00B321AA" w:rsidRDefault="3C80D5E4" w:rsidP="4C82C4E2">
      <w:pPr>
        <w:spacing w:after="0" w:line="240" w:lineRule="auto"/>
        <w:rPr>
          <w:rFonts w:cstheme="minorHAnsi"/>
          <w:sz w:val="24"/>
          <w:szCs w:val="24"/>
        </w:rPr>
      </w:pPr>
      <w:r w:rsidRPr="00B321AA">
        <w:rPr>
          <w:rFonts w:cstheme="minorHAnsi"/>
          <w:b/>
          <w:bCs/>
          <w:sz w:val="24"/>
          <w:szCs w:val="24"/>
        </w:rPr>
        <w:t>Will students still be able to borrow Chromebooks?</w:t>
      </w:r>
    </w:p>
    <w:p w14:paraId="643076F0" w14:textId="4601B230" w:rsidR="00D809CE" w:rsidRDefault="00B321AA" w:rsidP="4C82C4E2">
      <w:pPr>
        <w:spacing w:after="0" w:line="240" w:lineRule="auto"/>
        <w:rPr>
          <w:rStyle w:val="Strong"/>
          <w:rFonts w:ascii="Calibri" w:hAnsi="Calibri" w:cs="Calibri"/>
          <w:b w:val="0"/>
          <w:bCs w:val="0"/>
          <w:color w:val="0E101A"/>
          <w:bdr w:val="none" w:sz="0" w:space="0" w:color="auto" w:frame="1"/>
        </w:rPr>
      </w:pPr>
      <w:r>
        <w:rPr>
          <w:rStyle w:val="Strong"/>
          <w:rFonts w:ascii="Calibri" w:hAnsi="Calibri" w:cs="Calibri"/>
          <w:b w:val="0"/>
          <w:bCs w:val="0"/>
          <w:color w:val="0E101A"/>
          <w:bdr w:val="none" w:sz="0" w:space="0" w:color="auto" w:frame="1"/>
        </w:rPr>
        <w:t xml:space="preserve">The university is no longer loaning Chromebooks or laptops to students for the entire semester. </w:t>
      </w:r>
      <w:r w:rsidR="00D87141">
        <w:rPr>
          <w:rStyle w:val="Strong"/>
          <w:rFonts w:ascii="Calibri" w:hAnsi="Calibri" w:cs="Calibri"/>
          <w:b w:val="0"/>
          <w:bCs w:val="0"/>
          <w:color w:val="0E101A"/>
          <w:bdr w:val="none" w:sz="0" w:space="0" w:color="auto" w:frame="1"/>
        </w:rPr>
        <w:t xml:space="preserve">The student should contact their advisor to see of the SSW has laptop loaners available. </w:t>
      </w:r>
      <w:r>
        <w:rPr>
          <w:rStyle w:val="Strong"/>
          <w:rFonts w:ascii="Calibri" w:hAnsi="Calibri" w:cs="Calibri"/>
          <w:b w:val="0"/>
          <w:bCs w:val="0"/>
          <w:color w:val="0E101A"/>
          <w:bdr w:val="none" w:sz="0" w:space="0" w:color="auto" w:frame="1"/>
        </w:rPr>
        <w:t>Students can check out a laptop for five hours from </w:t>
      </w:r>
      <w:hyperlink r:id="rId57" w:tgtFrame="_blank" w:tooltip="https://tech.wayne.edu/news/new-cit-laptop-lockers-offer-more-robust-computer-rental-options-for-warriors-44158" w:history="1">
        <w:r>
          <w:rPr>
            <w:rStyle w:val="Hyperlink"/>
            <w:rFonts w:ascii="Calibri" w:hAnsi="Calibri" w:cs="Calibri"/>
            <w:bdr w:val="none" w:sz="0" w:space="0" w:color="auto" w:frame="1"/>
          </w:rPr>
          <w:t>lockers located</w:t>
        </w:r>
      </w:hyperlink>
      <w:r>
        <w:rPr>
          <w:rStyle w:val="Strong"/>
          <w:rFonts w:ascii="Calibri" w:hAnsi="Calibri" w:cs="Calibri"/>
          <w:b w:val="0"/>
          <w:bCs w:val="0"/>
          <w:color w:val="0E101A"/>
          <w:bdr w:val="none" w:sz="0" w:space="0" w:color="auto" w:frame="1"/>
        </w:rPr>
        <w:t> in the undergraduate library. These lockers also will be located in State Hall after the renovations. The DOSO will also have an emergency laptop loan program where students can loan a laptop for 7 to 14 days when their computer is in a repair center or on order.</w:t>
      </w:r>
      <w:r w:rsidR="00D87141">
        <w:rPr>
          <w:rStyle w:val="Strong"/>
          <w:rFonts w:ascii="Calibri" w:hAnsi="Calibri" w:cs="Calibri"/>
          <w:b w:val="0"/>
          <w:bCs w:val="0"/>
          <w:color w:val="0E101A"/>
          <w:bdr w:val="none" w:sz="0" w:space="0" w:color="auto" w:frame="1"/>
        </w:rPr>
        <w:t xml:space="preserve"> </w:t>
      </w:r>
    </w:p>
    <w:p w14:paraId="143F99C6" w14:textId="77777777" w:rsidR="00B321AA" w:rsidRPr="00F52820" w:rsidRDefault="00B321AA" w:rsidP="009327EB">
      <w:pPr>
        <w:spacing w:after="0" w:line="120" w:lineRule="auto"/>
        <w:rPr>
          <w:rFonts w:cstheme="minorHAnsi"/>
          <w:sz w:val="24"/>
          <w:szCs w:val="24"/>
        </w:rPr>
      </w:pPr>
    </w:p>
    <w:p w14:paraId="2DF2A7DA" w14:textId="4CE811E9" w:rsidR="00900D2B" w:rsidRDefault="00900D2B" w:rsidP="00A50FEA">
      <w:pPr>
        <w:spacing w:after="0" w:line="240" w:lineRule="auto"/>
        <w:rPr>
          <w:rFonts w:cstheme="minorHAnsi"/>
          <w:b/>
          <w:bCs/>
          <w:sz w:val="24"/>
          <w:szCs w:val="24"/>
        </w:rPr>
      </w:pPr>
      <w:r>
        <w:rPr>
          <w:rFonts w:cstheme="minorHAnsi"/>
          <w:b/>
          <w:bCs/>
          <w:sz w:val="24"/>
          <w:szCs w:val="24"/>
        </w:rPr>
        <w:t>Can I teach my in-person courses in a hyflex mode?</w:t>
      </w:r>
    </w:p>
    <w:p w14:paraId="0CBFEED7" w14:textId="0DE18535" w:rsidR="00ED559E" w:rsidRPr="00900D2B" w:rsidRDefault="00ED559E" w:rsidP="00A50FEA">
      <w:pPr>
        <w:spacing w:after="0" w:line="240" w:lineRule="auto"/>
        <w:rPr>
          <w:rFonts w:cstheme="minorHAnsi"/>
          <w:sz w:val="24"/>
          <w:szCs w:val="24"/>
        </w:rPr>
      </w:pPr>
      <w:r w:rsidRPr="00ED559E">
        <w:rPr>
          <w:rFonts w:cstheme="minorHAnsi"/>
          <w:sz w:val="24"/>
          <w:szCs w:val="24"/>
        </w:rPr>
        <w:t xml:space="preserve">Hyflex means that you are teaching the course in-person, but you allow your students the option of Zooming into the class every session or under certain circumstances (e.g., student illness). Faculty may offer this option but are not required to do so. Please note that many classrooms do not have cameras, so you should determine if your classroom has video recording equipment before offering the option to students. </w:t>
      </w:r>
      <w:r>
        <w:rPr>
          <w:rFonts w:cstheme="minorHAnsi"/>
          <w:sz w:val="24"/>
          <w:szCs w:val="24"/>
        </w:rPr>
        <w:t xml:space="preserve">This </w:t>
      </w:r>
      <w:hyperlink r:id="rId58" w:history="1">
        <w:r w:rsidRPr="00ED559E">
          <w:rPr>
            <w:rStyle w:val="Hyperlink"/>
            <w:rFonts w:cstheme="minorHAnsi"/>
            <w:sz w:val="24"/>
            <w:szCs w:val="24"/>
          </w:rPr>
          <w:t>webpage</w:t>
        </w:r>
      </w:hyperlink>
      <w:r>
        <w:rPr>
          <w:rFonts w:cstheme="minorHAnsi"/>
          <w:sz w:val="24"/>
          <w:szCs w:val="24"/>
        </w:rPr>
        <w:t xml:space="preserve"> allows you to check the equipment available in your classroom. </w:t>
      </w:r>
    </w:p>
    <w:p w14:paraId="6DCB3B04" w14:textId="77777777" w:rsidR="00900D2B" w:rsidRDefault="00900D2B" w:rsidP="009327EB">
      <w:pPr>
        <w:spacing w:after="0" w:line="120" w:lineRule="auto"/>
        <w:rPr>
          <w:rFonts w:cstheme="minorHAnsi"/>
          <w:b/>
          <w:bCs/>
          <w:sz w:val="24"/>
          <w:szCs w:val="24"/>
        </w:rPr>
      </w:pPr>
    </w:p>
    <w:p w14:paraId="2CC28D0A" w14:textId="3E6CC4EB" w:rsidR="00A50FEA" w:rsidRPr="00F52820" w:rsidRDefault="00A50FEA" w:rsidP="00A50FEA">
      <w:pPr>
        <w:spacing w:after="0" w:line="240" w:lineRule="auto"/>
        <w:rPr>
          <w:rFonts w:cstheme="minorHAnsi"/>
          <w:b/>
          <w:bCs/>
          <w:sz w:val="24"/>
          <w:szCs w:val="24"/>
        </w:rPr>
      </w:pPr>
      <w:r w:rsidRPr="00F52820">
        <w:rPr>
          <w:rFonts w:cstheme="minorHAnsi"/>
          <w:b/>
          <w:bCs/>
          <w:sz w:val="24"/>
          <w:szCs w:val="24"/>
        </w:rPr>
        <w:t>Can I change assignments?</w:t>
      </w:r>
    </w:p>
    <w:p w14:paraId="3EA995C5" w14:textId="04897C06" w:rsidR="00A50FEA" w:rsidRPr="00F52820" w:rsidRDefault="00A50FEA" w:rsidP="00A50FEA">
      <w:pPr>
        <w:spacing w:after="0" w:line="240" w:lineRule="auto"/>
        <w:rPr>
          <w:rFonts w:cstheme="minorHAnsi"/>
          <w:sz w:val="24"/>
          <w:szCs w:val="24"/>
        </w:rPr>
      </w:pPr>
      <w:r w:rsidRPr="00F52820">
        <w:rPr>
          <w:rFonts w:cstheme="minorHAnsi"/>
          <w:sz w:val="24"/>
          <w:szCs w:val="24"/>
        </w:rPr>
        <w:t>The benchmark assignments are an important part of our assessment process; they help us understand if students achieved competencies. Therefore, instructors should not alter the benchmark assignments. For example, an individual benchmark assignment should not be changed to a group assignment. You should not add new points for writing or remove a required section. Please seek the guidance of your lead teacher about altering non-benchmark assignments.</w:t>
      </w:r>
    </w:p>
    <w:p w14:paraId="29679699" w14:textId="64CDAA6C" w:rsidR="00A50FEA" w:rsidRPr="00F52820" w:rsidRDefault="00A50FEA" w:rsidP="009327EB">
      <w:pPr>
        <w:spacing w:after="0" w:line="120" w:lineRule="auto"/>
        <w:rPr>
          <w:rFonts w:cstheme="minorHAnsi"/>
          <w:sz w:val="24"/>
          <w:szCs w:val="24"/>
        </w:rPr>
      </w:pPr>
    </w:p>
    <w:p w14:paraId="04EFFEEC" w14:textId="77777777" w:rsidR="00D13701" w:rsidRPr="00F52820" w:rsidRDefault="00D13701" w:rsidP="007275BF">
      <w:pPr>
        <w:spacing w:after="0" w:line="240" w:lineRule="auto"/>
        <w:rPr>
          <w:rFonts w:eastAsia="Times New Roman" w:cstheme="minorHAnsi"/>
          <w:color w:val="0E101A"/>
          <w:sz w:val="24"/>
          <w:szCs w:val="24"/>
        </w:rPr>
      </w:pPr>
      <w:r w:rsidRPr="00F52820">
        <w:rPr>
          <w:rFonts w:eastAsia="Times New Roman" w:cstheme="minorHAnsi"/>
          <w:b/>
          <w:bCs/>
          <w:color w:val="0E101A"/>
          <w:sz w:val="24"/>
          <w:szCs w:val="24"/>
        </w:rPr>
        <w:t>Can I provide an override for a student to register for my course?</w:t>
      </w:r>
    </w:p>
    <w:p w14:paraId="061347B4" w14:textId="77777777" w:rsidR="00D13701" w:rsidRPr="00F52820" w:rsidRDefault="00D13701" w:rsidP="007275BF">
      <w:pPr>
        <w:spacing w:after="0" w:line="240" w:lineRule="auto"/>
        <w:rPr>
          <w:rFonts w:eastAsia="Times New Roman" w:cstheme="minorHAnsi"/>
          <w:color w:val="0E101A"/>
          <w:sz w:val="24"/>
          <w:szCs w:val="24"/>
        </w:rPr>
      </w:pPr>
      <w:r w:rsidRPr="00F52820">
        <w:rPr>
          <w:rFonts w:eastAsia="Times New Roman" w:cstheme="minorHAnsi"/>
          <w:color w:val="0E101A"/>
          <w:sz w:val="24"/>
          <w:szCs w:val="24"/>
        </w:rPr>
        <w:t>No. We have had several incidents in which faculty told students that they could join their class, but the students did not meet the prerequisites for the course. The university has a waitlist for students to get into your section. The Registrar’s Office does not allow us to provide overrides while the waitlist is active. Please recommend that they add their name to the waitlist. If they have unique scheduling needs, please refer them to the advisor.  </w:t>
      </w:r>
    </w:p>
    <w:p w14:paraId="2CB27F10" w14:textId="77777777" w:rsidR="00D13701" w:rsidRPr="00F52820" w:rsidRDefault="00D13701" w:rsidP="009327EB">
      <w:pPr>
        <w:pStyle w:val="ListParagraph"/>
        <w:spacing w:after="0" w:line="120" w:lineRule="auto"/>
        <w:rPr>
          <w:rFonts w:eastAsia="Times New Roman" w:cstheme="minorHAnsi"/>
          <w:color w:val="0E101A"/>
          <w:sz w:val="24"/>
          <w:szCs w:val="24"/>
        </w:rPr>
      </w:pPr>
    </w:p>
    <w:p w14:paraId="56C144E7" w14:textId="77777777" w:rsidR="00D13701" w:rsidRPr="00F52820" w:rsidRDefault="00D13701" w:rsidP="007275BF">
      <w:pPr>
        <w:spacing w:after="0" w:line="240" w:lineRule="auto"/>
        <w:rPr>
          <w:rFonts w:eastAsia="Times New Roman" w:cstheme="minorHAnsi"/>
          <w:color w:val="0E101A"/>
          <w:sz w:val="24"/>
          <w:szCs w:val="24"/>
        </w:rPr>
      </w:pPr>
      <w:r w:rsidRPr="00F52820">
        <w:rPr>
          <w:rFonts w:eastAsia="Times New Roman" w:cstheme="minorHAnsi"/>
          <w:b/>
          <w:bCs/>
          <w:color w:val="0E101A"/>
          <w:sz w:val="24"/>
          <w:szCs w:val="24"/>
        </w:rPr>
        <w:t>Whom should I contact if a student has not attended a class by the second week?</w:t>
      </w:r>
    </w:p>
    <w:p w14:paraId="4F7D45AE" w14:textId="77777777" w:rsidR="00D13701" w:rsidRPr="00F52820" w:rsidRDefault="00D13701" w:rsidP="007275BF">
      <w:pPr>
        <w:spacing w:after="0" w:line="240" w:lineRule="auto"/>
        <w:rPr>
          <w:rFonts w:eastAsia="Times New Roman" w:cstheme="minorHAnsi"/>
          <w:color w:val="0E101A"/>
          <w:sz w:val="24"/>
          <w:szCs w:val="24"/>
        </w:rPr>
      </w:pPr>
      <w:r w:rsidRPr="00F52820">
        <w:rPr>
          <w:rFonts w:eastAsia="Times New Roman" w:cstheme="minorHAnsi"/>
          <w:color w:val="0E101A"/>
          <w:sz w:val="24"/>
          <w:szCs w:val="24"/>
        </w:rPr>
        <w:t>Please let the advisors know if a student has not attended your course. Sometimes students will decide not to continue with the program but forget to withdraw from their courses. The advisors will contact the students to assess the situation and advise accordingly. </w:t>
      </w:r>
    </w:p>
    <w:p w14:paraId="13E71668" w14:textId="77777777" w:rsidR="00D13701" w:rsidRPr="00F52820" w:rsidRDefault="00D13701" w:rsidP="009327EB">
      <w:pPr>
        <w:pStyle w:val="ListParagraph"/>
        <w:spacing w:after="0" w:line="120" w:lineRule="auto"/>
        <w:rPr>
          <w:rFonts w:eastAsia="Times New Roman" w:cstheme="minorHAnsi"/>
          <w:color w:val="0E101A"/>
          <w:sz w:val="24"/>
          <w:szCs w:val="24"/>
        </w:rPr>
      </w:pPr>
    </w:p>
    <w:p w14:paraId="2353405E" w14:textId="77777777" w:rsidR="00D13701" w:rsidRPr="00F52820" w:rsidRDefault="00D13701" w:rsidP="007275BF">
      <w:pPr>
        <w:spacing w:after="0" w:line="240" w:lineRule="auto"/>
        <w:rPr>
          <w:rFonts w:eastAsia="Times New Roman" w:cstheme="minorHAnsi"/>
          <w:color w:val="0E101A"/>
          <w:sz w:val="24"/>
          <w:szCs w:val="24"/>
        </w:rPr>
      </w:pPr>
      <w:r w:rsidRPr="00F52820">
        <w:rPr>
          <w:rFonts w:eastAsia="Times New Roman" w:cstheme="minorHAnsi"/>
          <w:b/>
          <w:bCs/>
          <w:color w:val="0E101A"/>
          <w:sz w:val="24"/>
          <w:szCs w:val="24"/>
        </w:rPr>
        <w:t>Can an unregistered student attend my class?</w:t>
      </w:r>
    </w:p>
    <w:p w14:paraId="4BD90C8C" w14:textId="77777777" w:rsidR="00D13701" w:rsidRPr="00F52820" w:rsidRDefault="00D13701" w:rsidP="007275BF">
      <w:pPr>
        <w:spacing w:after="0" w:line="240" w:lineRule="auto"/>
        <w:rPr>
          <w:rFonts w:eastAsia="Times New Roman" w:cstheme="minorHAnsi"/>
          <w:color w:val="0E101A"/>
          <w:sz w:val="24"/>
          <w:szCs w:val="24"/>
        </w:rPr>
      </w:pPr>
      <w:r w:rsidRPr="00F52820">
        <w:rPr>
          <w:rFonts w:eastAsia="Times New Roman" w:cstheme="minorHAnsi"/>
          <w:color w:val="0E101A"/>
          <w:sz w:val="24"/>
          <w:szCs w:val="24"/>
        </w:rPr>
        <w:t>A student may not attend any class for which he/she/they is not officially registered.</w:t>
      </w:r>
    </w:p>
    <w:p w14:paraId="60C32BC0" w14:textId="77777777" w:rsidR="00D13701" w:rsidRPr="00F52820" w:rsidRDefault="00D13701" w:rsidP="009327EB">
      <w:pPr>
        <w:spacing w:after="0" w:line="120" w:lineRule="auto"/>
        <w:rPr>
          <w:rFonts w:eastAsia="Times New Roman" w:cstheme="minorHAnsi"/>
          <w:color w:val="0E101A"/>
          <w:sz w:val="24"/>
          <w:szCs w:val="24"/>
        </w:rPr>
      </w:pPr>
    </w:p>
    <w:p w14:paraId="3A725D3C" w14:textId="77777777" w:rsidR="00D13701" w:rsidRPr="00F52820" w:rsidRDefault="00D13701" w:rsidP="007275BF">
      <w:pPr>
        <w:spacing w:after="0" w:line="240" w:lineRule="auto"/>
        <w:rPr>
          <w:rFonts w:eastAsia="Times New Roman" w:cstheme="minorHAnsi"/>
          <w:color w:val="0E101A"/>
          <w:sz w:val="24"/>
          <w:szCs w:val="24"/>
        </w:rPr>
      </w:pPr>
      <w:r w:rsidRPr="00F52820">
        <w:rPr>
          <w:rFonts w:eastAsia="Times New Roman" w:cstheme="minorHAnsi"/>
          <w:b/>
          <w:bCs/>
          <w:color w:val="0E101A"/>
          <w:sz w:val="24"/>
          <w:szCs w:val="24"/>
        </w:rPr>
        <w:t>Should I allow a student to miss a significant number of class sessions due to other obligations (e.g., work)?</w:t>
      </w:r>
    </w:p>
    <w:p w14:paraId="506FA3A2" w14:textId="2F50A686" w:rsidR="00D13701" w:rsidRPr="00F52820" w:rsidRDefault="00D13701" w:rsidP="007275BF">
      <w:pPr>
        <w:spacing w:after="0" w:line="240" w:lineRule="auto"/>
        <w:rPr>
          <w:rFonts w:eastAsia="Times New Roman" w:cstheme="minorHAnsi"/>
          <w:color w:val="0E101A"/>
          <w:sz w:val="24"/>
          <w:szCs w:val="24"/>
        </w:rPr>
      </w:pPr>
      <w:r w:rsidRPr="00F52820">
        <w:rPr>
          <w:rFonts w:eastAsia="Times New Roman" w:cstheme="minorHAnsi"/>
          <w:color w:val="0E101A"/>
          <w:sz w:val="24"/>
          <w:szCs w:val="24"/>
        </w:rPr>
        <w:t xml:space="preserve">We understand that our students have many obligations in their lives, including providing for families. While it is common for students to miss a couple of classes for health or urgent issues, they should attend most class sessions or participate in most asynchronous forums. </w:t>
      </w:r>
      <w:r w:rsidR="007275BF" w:rsidRPr="00F52820">
        <w:rPr>
          <w:rFonts w:eastAsia="Times New Roman" w:cstheme="minorHAnsi"/>
          <w:color w:val="0E101A"/>
          <w:sz w:val="24"/>
          <w:szCs w:val="24"/>
        </w:rPr>
        <w:t xml:space="preserve">Faculty should also not provide an incomplete for a student so they can stop attending class. Incompletes are an option for students who have an unexpected circumstance at the end of the semester and need additional time to complete their final assignment. Please refer students to their advisors if they are struggling to attend class so they can discuss their options. </w:t>
      </w:r>
    </w:p>
    <w:p w14:paraId="44112BCF" w14:textId="61CA88D4" w:rsidR="00B666B6" w:rsidRPr="00F52820" w:rsidRDefault="00B666B6" w:rsidP="00180E4C">
      <w:pPr>
        <w:spacing w:after="0" w:line="120" w:lineRule="auto"/>
        <w:rPr>
          <w:rFonts w:eastAsia="Times New Roman" w:cstheme="minorHAnsi"/>
          <w:color w:val="0E101A"/>
          <w:sz w:val="24"/>
          <w:szCs w:val="24"/>
        </w:rPr>
      </w:pPr>
    </w:p>
    <w:p w14:paraId="31F004AF" w14:textId="6E4A6444" w:rsidR="00B666B6" w:rsidRPr="00F52820" w:rsidRDefault="00B666B6" w:rsidP="007275BF">
      <w:pPr>
        <w:spacing w:after="0" w:line="240" w:lineRule="auto"/>
        <w:rPr>
          <w:rFonts w:eastAsia="Times New Roman" w:cstheme="minorHAnsi"/>
          <w:b/>
          <w:bCs/>
          <w:color w:val="0E101A"/>
          <w:sz w:val="24"/>
          <w:szCs w:val="24"/>
        </w:rPr>
      </w:pPr>
      <w:r w:rsidRPr="00F52820">
        <w:rPr>
          <w:rFonts w:eastAsia="Times New Roman" w:cstheme="minorHAnsi"/>
          <w:b/>
          <w:bCs/>
          <w:color w:val="0E101A"/>
          <w:sz w:val="24"/>
          <w:szCs w:val="24"/>
        </w:rPr>
        <w:t>Should I allow one of my students to re-submit their assignment?</w:t>
      </w:r>
    </w:p>
    <w:p w14:paraId="36F579BE" w14:textId="47975EED" w:rsidR="00B666B6" w:rsidRDefault="00B666B6" w:rsidP="007275BF">
      <w:pPr>
        <w:spacing w:after="0" w:line="240" w:lineRule="auto"/>
        <w:rPr>
          <w:rFonts w:eastAsia="Times New Roman" w:cstheme="minorHAnsi"/>
          <w:color w:val="0E101A"/>
          <w:sz w:val="24"/>
          <w:szCs w:val="24"/>
        </w:rPr>
      </w:pPr>
      <w:r w:rsidRPr="00F52820">
        <w:rPr>
          <w:rFonts w:eastAsia="Times New Roman" w:cstheme="minorHAnsi"/>
          <w:color w:val="0E101A"/>
          <w:sz w:val="24"/>
          <w:szCs w:val="24"/>
        </w:rPr>
        <w:t>Yes, but only if you afford all of your students with that option.</w:t>
      </w:r>
    </w:p>
    <w:p w14:paraId="15218DC1" w14:textId="77777777" w:rsidR="00776904" w:rsidRPr="00F52820" w:rsidRDefault="00776904" w:rsidP="007275BF">
      <w:pPr>
        <w:spacing w:after="0" w:line="240" w:lineRule="auto"/>
        <w:rPr>
          <w:rFonts w:eastAsia="Times New Roman" w:cstheme="minorHAnsi"/>
          <w:color w:val="0E101A"/>
          <w:sz w:val="24"/>
          <w:szCs w:val="24"/>
        </w:rPr>
      </w:pPr>
    </w:p>
    <w:tbl>
      <w:tblPr>
        <w:tblStyle w:val="TableGrid"/>
        <w:tblW w:w="0" w:type="auto"/>
        <w:tblLook w:val="04A0" w:firstRow="1" w:lastRow="0" w:firstColumn="1" w:lastColumn="0" w:noHBand="0" w:noVBand="1"/>
      </w:tblPr>
      <w:tblGrid>
        <w:gridCol w:w="9350"/>
      </w:tblGrid>
      <w:tr w:rsidR="0059345F" w:rsidRPr="00F52820" w14:paraId="694B01BF" w14:textId="77777777" w:rsidTr="4C82C4E2">
        <w:tc>
          <w:tcPr>
            <w:tcW w:w="9350" w:type="dxa"/>
          </w:tcPr>
          <w:p w14:paraId="1BFA3835" w14:textId="1DAD5A39" w:rsidR="0059345F" w:rsidRPr="00F52820" w:rsidRDefault="0059345F" w:rsidP="4C82C4E2">
            <w:pPr>
              <w:pStyle w:val="NormalWeb"/>
              <w:spacing w:before="0" w:beforeAutospacing="0"/>
              <w:rPr>
                <w:rFonts w:asciiTheme="minorHAnsi" w:hAnsiTheme="minorHAnsi" w:cstheme="minorHAnsi"/>
                <w:color w:val="181A19"/>
              </w:rPr>
            </w:pPr>
            <w:bookmarkStart w:id="5" w:name="Responsibilities"/>
            <w:r w:rsidRPr="00F52820">
              <w:rPr>
                <w:rFonts w:asciiTheme="minorHAnsi" w:hAnsiTheme="minorHAnsi" w:cstheme="minorHAnsi"/>
                <w:color w:val="181A19"/>
              </w:rPr>
              <w:t>Faculty and Student Responsibilities</w:t>
            </w:r>
            <w:bookmarkEnd w:id="5"/>
          </w:p>
        </w:tc>
      </w:tr>
    </w:tbl>
    <w:p w14:paraId="6CED7563" w14:textId="77777777" w:rsidR="0059345F" w:rsidRPr="00F52820" w:rsidRDefault="0059345F" w:rsidP="007A1ED2">
      <w:pPr>
        <w:shd w:val="clear" w:color="auto" w:fill="FFFFFF" w:themeFill="background1"/>
        <w:spacing w:before="100" w:beforeAutospacing="1" w:after="0" w:line="240" w:lineRule="auto"/>
        <w:textAlignment w:val="baseline"/>
        <w:outlineLvl w:val="2"/>
        <w:rPr>
          <w:rFonts w:eastAsia="Times New Roman" w:cstheme="minorHAnsi"/>
          <w:b/>
          <w:bCs/>
          <w:i/>
          <w:iCs/>
          <w:color w:val="0A0A0A"/>
          <w:sz w:val="24"/>
          <w:szCs w:val="24"/>
        </w:rPr>
      </w:pPr>
      <w:r w:rsidRPr="00F52820">
        <w:rPr>
          <w:rFonts w:eastAsia="Times New Roman" w:cstheme="minorHAnsi"/>
          <w:b/>
          <w:bCs/>
          <w:i/>
          <w:iCs/>
          <w:color w:val="0A0A0A"/>
          <w:sz w:val="24"/>
          <w:szCs w:val="24"/>
        </w:rPr>
        <w:t>Responsibilities of Faculty Members</w:t>
      </w:r>
    </w:p>
    <w:p w14:paraId="6CBD4089" w14:textId="2FD5F3A5"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contribute to and remain abreast of the latest developments in their </w:t>
      </w:r>
      <w:r w:rsidR="00D935E8" w:rsidRPr="00F52820">
        <w:rPr>
          <w:rFonts w:eastAsia="Times New Roman" w:cstheme="minorHAnsi"/>
          <w:color w:val="0A0A0A"/>
          <w:sz w:val="24"/>
          <w:szCs w:val="24"/>
        </w:rPr>
        <w:t>fields.</w:t>
      </w:r>
    </w:p>
    <w:p w14:paraId="3361C56D" w14:textId="59D5758C"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continually pursue teaching </w:t>
      </w:r>
      <w:r w:rsidR="00D935E8" w:rsidRPr="00F52820">
        <w:rPr>
          <w:rFonts w:eastAsia="Times New Roman" w:cstheme="minorHAnsi"/>
          <w:color w:val="0A0A0A"/>
          <w:sz w:val="24"/>
          <w:szCs w:val="24"/>
        </w:rPr>
        <w:t>excellence.</w:t>
      </w:r>
    </w:p>
    <w:p w14:paraId="48DFB19A" w14:textId="6684A9F7"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treat all students with respect and fairness without regard to ancestry, race, color, religion, political belief, national origin, gender, sexual orientation, age, marital status, disability, or veteran </w:t>
      </w:r>
      <w:r w:rsidR="00D935E8" w:rsidRPr="00F52820">
        <w:rPr>
          <w:rFonts w:eastAsia="Times New Roman" w:cstheme="minorHAnsi"/>
          <w:color w:val="0A0A0A"/>
          <w:sz w:val="24"/>
          <w:szCs w:val="24"/>
        </w:rPr>
        <w:t>status.</w:t>
      </w:r>
    </w:p>
    <w:p w14:paraId="48AD33F7" w14:textId="6C0F4946"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encourage differing viewpoints and demonstrate integrity in evaluating their </w:t>
      </w:r>
      <w:r w:rsidR="00D935E8" w:rsidRPr="00F52820">
        <w:rPr>
          <w:rFonts w:eastAsia="Times New Roman" w:cstheme="minorHAnsi"/>
          <w:color w:val="0A0A0A"/>
          <w:sz w:val="24"/>
          <w:szCs w:val="24"/>
        </w:rPr>
        <w:t>merit.</w:t>
      </w:r>
    </w:p>
    <w:p w14:paraId="37AF6E76" w14:textId="030F09C3"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To attend regularly and punctually, adhere to the scheduled class and final examination times, and arrange for notification of absence and coverage of classes</w:t>
      </w:r>
      <w:r w:rsidR="00CB26BA" w:rsidRPr="00F52820">
        <w:rPr>
          <w:rFonts w:eastAsia="Times New Roman" w:cstheme="minorHAnsi"/>
          <w:color w:val="0A0A0A"/>
          <w:sz w:val="24"/>
          <w:szCs w:val="24"/>
        </w:rPr>
        <w:t xml:space="preserve">. Holding </w:t>
      </w:r>
      <w:r w:rsidR="00D935E8" w:rsidRPr="00F52820">
        <w:rPr>
          <w:rFonts w:eastAsia="Times New Roman" w:cstheme="minorHAnsi"/>
          <w:color w:val="0A0A0A"/>
          <w:sz w:val="24"/>
          <w:szCs w:val="24"/>
        </w:rPr>
        <w:t>all</w:t>
      </w:r>
      <w:r w:rsidR="00CB26BA" w:rsidRPr="00F52820">
        <w:rPr>
          <w:rFonts w:eastAsia="Times New Roman" w:cstheme="minorHAnsi"/>
          <w:color w:val="0A0A0A"/>
          <w:sz w:val="24"/>
          <w:szCs w:val="24"/>
        </w:rPr>
        <w:t xml:space="preserve"> your class sessions is important </w:t>
      </w:r>
      <w:r w:rsidR="00CB26BA" w:rsidRPr="00F52820">
        <w:rPr>
          <w:rFonts w:cstheme="minorHAnsi"/>
          <w:sz w:val="24"/>
          <w:szCs w:val="24"/>
        </w:rPr>
        <w:t xml:space="preserve">to meet accreditation requirement of class clock hours. Provide the equivalent amount of instructional time for your asynchronous course in order to meet accreditation requirement class clock </w:t>
      </w:r>
      <w:r w:rsidR="00D935E8" w:rsidRPr="00F52820">
        <w:rPr>
          <w:rFonts w:cstheme="minorHAnsi"/>
          <w:sz w:val="24"/>
          <w:szCs w:val="24"/>
        </w:rPr>
        <w:t>hours</w:t>
      </w:r>
      <w:r w:rsidR="00D935E8" w:rsidRPr="00F52820">
        <w:rPr>
          <w:rFonts w:eastAsia="Times New Roman" w:cstheme="minorHAnsi"/>
          <w:color w:val="0A0A0A"/>
          <w:sz w:val="24"/>
          <w:szCs w:val="24"/>
        </w:rPr>
        <w:t>.</w:t>
      </w:r>
    </w:p>
    <w:p w14:paraId="06D39049" w14:textId="651D2307" w:rsidR="00CB26BA"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establish and maintain appropriate office </w:t>
      </w:r>
      <w:r w:rsidR="00D935E8" w:rsidRPr="00F52820">
        <w:rPr>
          <w:rFonts w:eastAsia="Times New Roman" w:cstheme="minorHAnsi"/>
          <w:color w:val="0A0A0A"/>
          <w:sz w:val="24"/>
          <w:szCs w:val="24"/>
        </w:rPr>
        <w:t>hours.</w:t>
      </w:r>
    </w:p>
    <w:p w14:paraId="24DF916E" w14:textId="4E6EAC44"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To present, early in the semester, the following course information</w:t>
      </w:r>
      <w:r w:rsidR="00CB26BA" w:rsidRPr="00F52820">
        <w:rPr>
          <w:rFonts w:eastAsia="Times New Roman" w:cstheme="minorHAnsi"/>
          <w:color w:val="0A0A0A"/>
          <w:sz w:val="24"/>
          <w:szCs w:val="24"/>
        </w:rPr>
        <w:t xml:space="preserve"> on your syllabus</w:t>
      </w:r>
      <w:r w:rsidRPr="00F52820">
        <w:rPr>
          <w:rFonts w:eastAsia="Times New Roman" w:cstheme="minorHAnsi"/>
          <w:color w:val="0A0A0A"/>
          <w:sz w:val="24"/>
          <w:szCs w:val="24"/>
        </w:rPr>
        <w:t>:</w:t>
      </w:r>
      <w:r w:rsidR="00CB26BA" w:rsidRPr="00F52820">
        <w:rPr>
          <w:rFonts w:eastAsia="Times New Roman" w:cstheme="minorHAnsi"/>
          <w:color w:val="0A0A0A"/>
          <w:sz w:val="24"/>
          <w:szCs w:val="24"/>
        </w:rPr>
        <w:t xml:space="preserve"> a) </w:t>
      </w:r>
      <w:r w:rsidRPr="00F52820">
        <w:rPr>
          <w:rFonts w:eastAsia="Times New Roman" w:cstheme="minorHAnsi"/>
          <w:color w:val="0A0A0A"/>
          <w:sz w:val="24"/>
          <w:szCs w:val="24"/>
        </w:rPr>
        <w:t>course objectives and general outline;</w:t>
      </w:r>
      <w:r w:rsidR="00CB26BA" w:rsidRPr="00F52820">
        <w:rPr>
          <w:rFonts w:eastAsia="Times New Roman" w:cstheme="minorHAnsi"/>
          <w:color w:val="0A0A0A"/>
          <w:sz w:val="24"/>
          <w:szCs w:val="24"/>
        </w:rPr>
        <w:t xml:space="preserve"> b) </w:t>
      </w:r>
      <w:r w:rsidRPr="00F52820">
        <w:rPr>
          <w:rFonts w:eastAsia="Times New Roman" w:cstheme="minorHAnsi"/>
          <w:color w:val="0A0A0A"/>
          <w:sz w:val="24"/>
          <w:szCs w:val="24"/>
        </w:rPr>
        <w:t>classroom procedures to be followed, expectations concerning class attendance, and proposed dates of major evaluations (including examinations, papers, and other projects);</w:t>
      </w:r>
      <w:r w:rsidR="00CB26BA" w:rsidRPr="00F52820">
        <w:rPr>
          <w:rFonts w:eastAsia="Times New Roman" w:cstheme="minorHAnsi"/>
          <w:color w:val="0A0A0A"/>
          <w:sz w:val="24"/>
          <w:szCs w:val="24"/>
        </w:rPr>
        <w:t xml:space="preserve"> c) </w:t>
      </w:r>
      <w:r w:rsidRPr="00F52820">
        <w:rPr>
          <w:rFonts w:eastAsia="Times New Roman" w:cstheme="minorHAnsi"/>
          <w:color w:val="0A0A0A"/>
          <w:sz w:val="24"/>
          <w:szCs w:val="24"/>
        </w:rPr>
        <w:t>grading policy;</w:t>
      </w:r>
      <w:r w:rsidR="00CB26BA" w:rsidRPr="00F52820">
        <w:rPr>
          <w:rFonts w:eastAsia="Times New Roman" w:cstheme="minorHAnsi"/>
          <w:color w:val="0A0A0A"/>
          <w:sz w:val="24"/>
          <w:szCs w:val="24"/>
        </w:rPr>
        <w:t xml:space="preserve"> d) </w:t>
      </w:r>
      <w:r w:rsidRPr="00F52820">
        <w:rPr>
          <w:rFonts w:eastAsia="Times New Roman" w:cstheme="minorHAnsi"/>
          <w:color w:val="0A0A0A"/>
          <w:sz w:val="24"/>
          <w:szCs w:val="24"/>
        </w:rPr>
        <w:t>where  appropriate, a schedule of class-related  activities, including class meetings and laboratory sessions;</w:t>
      </w:r>
      <w:r w:rsidR="00CB26BA" w:rsidRPr="00F52820">
        <w:rPr>
          <w:rFonts w:eastAsia="Times New Roman" w:cstheme="minorHAnsi"/>
          <w:color w:val="0A0A0A"/>
          <w:sz w:val="24"/>
          <w:szCs w:val="24"/>
        </w:rPr>
        <w:t xml:space="preserve"> e) </w:t>
      </w:r>
      <w:r w:rsidRPr="00F52820">
        <w:rPr>
          <w:rFonts w:eastAsia="Times New Roman" w:cstheme="minorHAnsi"/>
          <w:color w:val="0A0A0A"/>
          <w:sz w:val="24"/>
          <w:szCs w:val="24"/>
        </w:rPr>
        <w:t>lists of texts and/or other materials needed for the course;</w:t>
      </w:r>
      <w:r w:rsidR="00CB26BA" w:rsidRPr="00F52820">
        <w:rPr>
          <w:rFonts w:eastAsia="Times New Roman" w:cstheme="minorHAnsi"/>
          <w:color w:val="0A0A0A"/>
          <w:sz w:val="24"/>
          <w:szCs w:val="24"/>
        </w:rPr>
        <w:t xml:space="preserve"> and f) </w:t>
      </w:r>
      <w:r w:rsidRPr="00F52820">
        <w:rPr>
          <w:rFonts w:eastAsia="Times New Roman" w:cstheme="minorHAnsi"/>
          <w:color w:val="0A0A0A"/>
          <w:sz w:val="24"/>
          <w:szCs w:val="24"/>
        </w:rPr>
        <w:t>late enrollment, withdrawal, and other special policies.</w:t>
      </w:r>
    </w:p>
    <w:p w14:paraId="2FDAF89C" w14:textId="67451F53"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provide and adhere, within reasonable limits, to the written syllabus of the </w:t>
      </w:r>
      <w:r w:rsidR="00D935E8" w:rsidRPr="00F52820">
        <w:rPr>
          <w:rFonts w:eastAsia="Times New Roman" w:cstheme="minorHAnsi"/>
          <w:color w:val="0A0A0A"/>
          <w:sz w:val="24"/>
          <w:szCs w:val="24"/>
        </w:rPr>
        <w:t>course.</w:t>
      </w:r>
    </w:p>
    <w:p w14:paraId="7E8055BB" w14:textId="775D0486"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know course matter thoroughly and prepare and present the material </w:t>
      </w:r>
      <w:r w:rsidR="00D935E8" w:rsidRPr="00F52820">
        <w:rPr>
          <w:rFonts w:eastAsia="Times New Roman" w:cstheme="minorHAnsi"/>
          <w:color w:val="0A0A0A"/>
          <w:sz w:val="24"/>
          <w:szCs w:val="24"/>
        </w:rPr>
        <w:t>conscientiously.</w:t>
      </w:r>
    </w:p>
    <w:p w14:paraId="1C65D7B4" w14:textId="4A5E4396"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be informed of </w:t>
      </w:r>
      <w:r w:rsidR="00D935E8" w:rsidRPr="00F52820">
        <w:rPr>
          <w:rFonts w:eastAsia="Times New Roman" w:cstheme="minorHAnsi"/>
          <w:color w:val="0A0A0A"/>
          <w:sz w:val="24"/>
          <w:szCs w:val="24"/>
        </w:rPr>
        <w:t>University</w:t>
      </w:r>
      <w:r w:rsidRPr="00F52820">
        <w:rPr>
          <w:rFonts w:eastAsia="Times New Roman" w:cstheme="minorHAnsi"/>
          <w:color w:val="0A0A0A"/>
          <w:sz w:val="24"/>
          <w:szCs w:val="24"/>
        </w:rPr>
        <w:t xml:space="preserve"> services and recommend their use to students when </w:t>
      </w:r>
      <w:r w:rsidR="00D935E8" w:rsidRPr="00F52820">
        <w:rPr>
          <w:rFonts w:eastAsia="Times New Roman" w:cstheme="minorHAnsi"/>
          <w:color w:val="0A0A0A"/>
          <w:sz w:val="24"/>
          <w:szCs w:val="24"/>
        </w:rPr>
        <w:t>advisable.</w:t>
      </w:r>
    </w:p>
    <w:p w14:paraId="0A10D61B" w14:textId="77777777"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To follow these policies concerning written work and grades:</w:t>
      </w:r>
    </w:p>
    <w:p w14:paraId="42F288C0" w14:textId="28527881" w:rsidR="0059345F" w:rsidRPr="00F52820" w:rsidRDefault="0059345F" w:rsidP="007A1ED2">
      <w:pPr>
        <w:numPr>
          <w:ilvl w:val="1"/>
          <w:numId w:val="16"/>
        </w:numPr>
        <w:shd w:val="clear" w:color="auto" w:fill="FFFFFF" w:themeFill="background1"/>
        <w:spacing w:after="0" w:line="240" w:lineRule="auto"/>
        <w:ind w:left="1890"/>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grade and return written work </w:t>
      </w:r>
      <w:r w:rsidR="00D935E8" w:rsidRPr="00F52820">
        <w:rPr>
          <w:rFonts w:eastAsia="Times New Roman" w:cstheme="minorHAnsi"/>
          <w:color w:val="0A0A0A"/>
          <w:sz w:val="24"/>
          <w:szCs w:val="24"/>
        </w:rPr>
        <w:t>promptly.</w:t>
      </w:r>
    </w:p>
    <w:p w14:paraId="6D74F767" w14:textId="33E53FCF" w:rsidR="0059345F" w:rsidRPr="00F52820" w:rsidRDefault="0059345F" w:rsidP="007A1ED2">
      <w:pPr>
        <w:numPr>
          <w:ilvl w:val="1"/>
          <w:numId w:val="16"/>
        </w:numPr>
        <w:shd w:val="clear" w:color="auto" w:fill="FFFFFF" w:themeFill="background1"/>
        <w:spacing w:after="0" w:line="240" w:lineRule="auto"/>
        <w:ind w:left="1890"/>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submit final grades by the scheduled </w:t>
      </w:r>
      <w:r w:rsidR="00D935E8" w:rsidRPr="00F52820">
        <w:rPr>
          <w:rFonts w:eastAsia="Times New Roman" w:cstheme="minorHAnsi"/>
          <w:color w:val="0A0A0A"/>
          <w:sz w:val="24"/>
          <w:szCs w:val="24"/>
        </w:rPr>
        <w:t>time.</w:t>
      </w:r>
    </w:p>
    <w:p w14:paraId="3B441976" w14:textId="3395BD4E" w:rsidR="0059345F" w:rsidRPr="00F52820" w:rsidRDefault="0059345F" w:rsidP="007A1ED2">
      <w:pPr>
        <w:numPr>
          <w:ilvl w:val="1"/>
          <w:numId w:val="16"/>
        </w:numPr>
        <w:shd w:val="clear" w:color="auto" w:fill="FFFFFF" w:themeFill="background1"/>
        <w:spacing w:after="0" w:line="240" w:lineRule="auto"/>
        <w:ind w:left="1890"/>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retain written materials not returned within the semester (e.g., final examinations, major term papers) for one academic semester in accordance with unit policy and allow students to examine such </w:t>
      </w:r>
      <w:r w:rsidR="00D935E8" w:rsidRPr="00F52820">
        <w:rPr>
          <w:rFonts w:eastAsia="Times New Roman" w:cstheme="minorHAnsi"/>
          <w:color w:val="0A0A0A"/>
          <w:sz w:val="24"/>
          <w:szCs w:val="24"/>
        </w:rPr>
        <w:t>materials.</w:t>
      </w:r>
    </w:p>
    <w:p w14:paraId="3E91A533" w14:textId="24D6B694"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implement unit procedures for student evaluation of faculty teaching, with attention to preserving student </w:t>
      </w:r>
      <w:r w:rsidR="00D935E8" w:rsidRPr="00F52820">
        <w:rPr>
          <w:rFonts w:eastAsia="Times New Roman" w:cstheme="minorHAnsi"/>
          <w:color w:val="0A0A0A"/>
          <w:sz w:val="24"/>
          <w:szCs w:val="24"/>
        </w:rPr>
        <w:t>anonymity.</w:t>
      </w:r>
    </w:p>
    <w:p w14:paraId="747B6D7E" w14:textId="44329555" w:rsidR="0059345F" w:rsidRPr="00F52820" w:rsidRDefault="0059345F"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To behave appropriately in dealing with students so as to maintain a scholarly atmosphere</w:t>
      </w:r>
    </w:p>
    <w:p w14:paraId="6397BB03" w14:textId="0552ABB0" w:rsidR="00CB26BA" w:rsidRPr="00F52820" w:rsidRDefault="00CB26BA" w:rsidP="007A1ED2">
      <w:pPr>
        <w:numPr>
          <w:ilvl w:val="0"/>
          <w:numId w:val="16"/>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Adhere to the policies of Wayne State University and the School of Social Work </w:t>
      </w:r>
    </w:p>
    <w:p w14:paraId="22A42AF2" w14:textId="6F5A31C9" w:rsidR="33873167" w:rsidRPr="00F52820" w:rsidRDefault="33873167" w:rsidP="33873167">
      <w:pPr>
        <w:shd w:val="clear" w:color="auto" w:fill="FFFFFF" w:themeFill="background1"/>
        <w:spacing w:beforeAutospacing="1" w:afterAutospacing="1" w:line="240" w:lineRule="auto"/>
        <w:outlineLvl w:val="2"/>
        <w:rPr>
          <w:rFonts w:eastAsia="Times New Roman" w:cstheme="minorHAnsi"/>
          <w:color w:val="0A0A0A"/>
          <w:sz w:val="24"/>
          <w:szCs w:val="24"/>
        </w:rPr>
      </w:pPr>
    </w:p>
    <w:p w14:paraId="3E245E0E" w14:textId="4F9142BF" w:rsidR="0059345F" w:rsidRPr="00F52820" w:rsidRDefault="0059345F" w:rsidP="4C82C4E2">
      <w:pPr>
        <w:shd w:val="clear" w:color="auto" w:fill="FFFFFF" w:themeFill="background1"/>
        <w:spacing w:before="100" w:beforeAutospacing="1" w:after="100" w:afterAutospacing="1" w:line="240" w:lineRule="auto"/>
        <w:textAlignment w:val="baseline"/>
        <w:outlineLvl w:val="2"/>
        <w:rPr>
          <w:rFonts w:eastAsia="Times New Roman" w:cstheme="minorHAnsi"/>
          <w:i/>
          <w:iCs/>
          <w:color w:val="0A0A0A"/>
          <w:sz w:val="24"/>
          <w:szCs w:val="24"/>
        </w:rPr>
      </w:pPr>
      <w:r w:rsidRPr="00F52820">
        <w:rPr>
          <w:rFonts w:eastAsia="Times New Roman" w:cstheme="minorHAnsi"/>
          <w:b/>
          <w:bCs/>
          <w:i/>
          <w:iCs/>
          <w:color w:val="0A0A0A"/>
          <w:sz w:val="24"/>
          <w:szCs w:val="24"/>
        </w:rPr>
        <w:t>Responsibilities of Students</w:t>
      </w:r>
    </w:p>
    <w:p w14:paraId="14390C7D" w14:textId="603FF201" w:rsidR="0059345F" w:rsidRPr="00F52820" w:rsidRDefault="0059345F" w:rsidP="4C82C4E2">
      <w:pPr>
        <w:numPr>
          <w:ilvl w:val="0"/>
          <w:numId w:val="17"/>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inform themselves of and to fulfill all requirements of the University and those of the College and Department from which they expect to receive their </w:t>
      </w:r>
      <w:r w:rsidR="00D935E8" w:rsidRPr="00F52820">
        <w:rPr>
          <w:rFonts w:eastAsia="Times New Roman" w:cstheme="minorHAnsi"/>
          <w:color w:val="0A0A0A"/>
          <w:sz w:val="24"/>
          <w:szCs w:val="24"/>
        </w:rPr>
        <w:t>degree.</w:t>
      </w:r>
    </w:p>
    <w:p w14:paraId="6BA0E33C" w14:textId="32DA9C7F" w:rsidR="0059345F" w:rsidRPr="00F52820" w:rsidRDefault="0059345F" w:rsidP="4C82C4E2">
      <w:pPr>
        <w:numPr>
          <w:ilvl w:val="0"/>
          <w:numId w:val="17"/>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fulfill conscientiously all assignments and requirements of their </w:t>
      </w:r>
      <w:r w:rsidR="00D935E8" w:rsidRPr="00F52820">
        <w:rPr>
          <w:rFonts w:eastAsia="Times New Roman" w:cstheme="minorHAnsi"/>
          <w:color w:val="0A0A0A"/>
          <w:sz w:val="24"/>
          <w:szCs w:val="24"/>
        </w:rPr>
        <w:t>courses.</w:t>
      </w:r>
    </w:p>
    <w:p w14:paraId="163A6E1C" w14:textId="63CA71DC" w:rsidR="0059345F" w:rsidRPr="00F52820" w:rsidRDefault="0059345F" w:rsidP="4C82C4E2">
      <w:pPr>
        <w:numPr>
          <w:ilvl w:val="0"/>
          <w:numId w:val="17"/>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attend classes regularly and </w:t>
      </w:r>
      <w:r w:rsidR="00D935E8" w:rsidRPr="00F52820">
        <w:rPr>
          <w:rFonts w:eastAsia="Times New Roman" w:cstheme="minorHAnsi"/>
          <w:color w:val="0A0A0A"/>
          <w:sz w:val="24"/>
          <w:szCs w:val="24"/>
        </w:rPr>
        <w:t>punctually.</w:t>
      </w:r>
    </w:p>
    <w:p w14:paraId="5A9EDEA5" w14:textId="672625A5" w:rsidR="0059345F" w:rsidRPr="00F52820" w:rsidRDefault="0059345F" w:rsidP="4C82C4E2">
      <w:pPr>
        <w:numPr>
          <w:ilvl w:val="0"/>
          <w:numId w:val="17"/>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maintain a scholarly, courteous demeanor in </w:t>
      </w:r>
      <w:r w:rsidR="00D935E8" w:rsidRPr="00F52820">
        <w:rPr>
          <w:rFonts w:eastAsia="Times New Roman" w:cstheme="minorHAnsi"/>
          <w:color w:val="0A0A0A"/>
          <w:sz w:val="24"/>
          <w:szCs w:val="24"/>
        </w:rPr>
        <w:t>class.</w:t>
      </w:r>
    </w:p>
    <w:p w14:paraId="1BD03BCE" w14:textId="52733E71" w:rsidR="0059345F" w:rsidRPr="00F52820" w:rsidRDefault="0059345F" w:rsidP="4C82C4E2">
      <w:pPr>
        <w:numPr>
          <w:ilvl w:val="0"/>
          <w:numId w:val="17"/>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uphold academic honesty in all </w:t>
      </w:r>
      <w:r w:rsidR="00D935E8" w:rsidRPr="00F52820">
        <w:rPr>
          <w:rFonts w:eastAsia="Times New Roman" w:cstheme="minorHAnsi"/>
          <w:color w:val="0A0A0A"/>
          <w:sz w:val="24"/>
          <w:szCs w:val="24"/>
        </w:rPr>
        <w:t>activities.</w:t>
      </w:r>
    </w:p>
    <w:p w14:paraId="1E931BD7" w14:textId="737F57AC" w:rsidR="0059345F" w:rsidRPr="00F52820" w:rsidRDefault="0059345F" w:rsidP="4C82C4E2">
      <w:pPr>
        <w:numPr>
          <w:ilvl w:val="0"/>
          <w:numId w:val="17"/>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notify the instructor as early as possible if prevented from keeping an appointment or carrying out an </w:t>
      </w:r>
      <w:r w:rsidR="00D935E8" w:rsidRPr="00F52820">
        <w:rPr>
          <w:rFonts w:eastAsia="Times New Roman" w:cstheme="minorHAnsi"/>
          <w:color w:val="0A0A0A"/>
          <w:sz w:val="24"/>
          <w:szCs w:val="24"/>
        </w:rPr>
        <w:t>assignment.</w:t>
      </w:r>
    </w:p>
    <w:p w14:paraId="0C9FBDF5" w14:textId="50BB5E04" w:rsidR="0059345F" w:rsidRPr="00F52820" w:rsidRDefault="0059345F" w:rsidP="4C82C4E2">
      <w:pPr>
        <w:numPr>
          <w:ilvl w:val="0"/>
          <w:numId w:val="17"/>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 xml:space="preserve">To discuss with the instructor any class-related problem and follow established procedures in the resolution of these </w:t>
      </w:r>
      <w:r w:rsidR="00D935E8" w:rsidRPr="00F52820">
        <w:rPr>
          <w:rFonts w:eastAsia="Times New Roman" w:cstheme="minorHAnsi"/>
          <w:color w:val="0A0A0A"/>
          <w:sz w:val="24"/>
          <w:szCs w:val="24"/>
        </w:rPr>
        <w:t>problems.</w:t>
      </w:r>
    </w:p>
    <w:p w14:paraId="674711FB" w14:textId="2EA424C2" w:rsidR="0059345F" w:rsidRPr="00F52820" w:rsidRDefault="0059345F" w:rsidP="33873167">
      <w:pPr>
        <w:numPr>
          <w:ilvl w:val="0"/>
          <w:numId w:val="17"/>
        </w:numPr>
        <w:shd w:val="clear" w:color="auto" w:fill="FFFFFF" w:themeFill="background1"/>
        <w:spacing w:before="120" w:after="0" w:line="240" w:lineRule="auto"/>
        <w:textAlignment w:val="baseline"/>
        <w:rPr>
          <w:rFonts w:eastAsia="Times New Roman" w:cstheme="minorHAnsi"/>
          <w:color w:val="0A0A0A"/>
          <w:sz w:val="24"/>
          <w:szCs w:val="24"/>
        </w:rPr>
      </w:pPr>
      <w:r w:rsidRPr="00F52820">
        <w:rPr>
          <w:rFonts w:eastAsia="Times New Roman" w:cstheme="minorHAnsi"/>
          <w:color w:val="0A0A0A"/>
          <w:sz w:val="24"/>
          <w:szCs w:val="24"/>
        </w:rPr>
        <w:t>To adhere to the instructor’s and general University policies</w:t>
      </w:r>
      <w:r w:rsidR="00D935E8" w:rsidRPr="00F52820">
        <w:rPr>
          <w:rFonts w:eastAsia="Times New Roman" w:cstheme="minorHAnsi"/>
          <w:color w:val="0A0A0A"/>
          <w:sz w:val="24"/>
          <w:szCs w:val="24"/>
        </w:rPr>
        <w:t>.</w:t>
      </w:r>
    </w:p>
    <w:p w14:paraId="58EA0D40" w14:textId="4DA1C0D3" w:rsidR="33873167" w:rsidRPr="00F52820" w:rsidRDefault="33873167">
      <w:pPr>
        <w:rPr>
          <w:rFonts w:cstheme="minorHAnsi"/>
        </w:rPr>
      </w:pPr>
      <w:r w:rsidRPr="00F52820">
        <w:rPr>
          <w:rFonts w:cstheme="minorHAnsi"/>
        </w:rPr>
        <w:br w:type="page"/>
      </w:r>
    </w:p>
    <w:tbl>
      <w:tblPr>
        <w:tblStyle w:val="TableGrid"/>
        <w:tblW w:w="0" w:type="auto"/>
        <w:tblLook w:val="04A0" w:firstRow="1" w:lastRow="0" w:firstColumn="1" w:lastColumn="0" w:noHBand="0" w:noVBand="1"/>
      </w:tblPr>
      <w:tblGrid>
        <w:gridCol w:w="9350"/>
      </w:tblGrid>
      <w:tr w:rsidR="00902956" w:rsidRPr="00F52820" w14:paraId="4F1C38E2" w14:textId="77777777" w:rsidTr="4C82C4E2">
        <w:tc>
          <w:tcPr>
            <w:tcW w:w="9350" w:type="dxa"/>
          </w:tcPr>
          <w:p w14:paraId="21E0FB7A" w14:textId="2EDD7108" w:rsidR="00902956" w:rsidRPr="00F52820" w:rsidRDefault="00902956" w:rsidP="00902956">
            <w:pPr>
              <w:pStyle w:val="NoSpacing"/>
              <w:rPr>
                <w:rFonts w:cstheme="minorHAnsi"/>
                <w:sz w:val="24"/>
                <w:szCs w:val="24"/>
              </w:rPr>
            </w:pPr>
            <w:bookmarkStart w:id="6" w:name="Disabilities"/>
            <w:r w:rsidRPr="00F52820">
              <w:rPr>
                <w:rFonts w:cstheme="minorHAnsi"/>
                <w:sz w:val="24"/>
                <w:szCs w:val="24"/>
              </w:rPr>
              <w:t>Rights and Responsibilities of Students with Disabilities</w:t>
            </w:r>
            <w:bookmarkEnd w:id="6"/>
          </w:p>
        </w:tc>
      </w:tr>
    </w:tbl>
    <w:p w14:paraId="63095139" w14:textId="761D9960" w:rsidR="00902956" w:rsidRPr="00F52820" w:rsidRDefault="00902956" w:rsidP="00902956">
      <w:pPr>
        <w:pStyle w:val="NoSpacing"/>
        <w:spacing w:before="120" w:after="120"/>
        <w:rPr>
          <w:rFonts w:cstheme="minorHAnsi"/>
          <w:b/>
          <w:bCs/>
          <w:sz w:val="24"/>
          <w:szCs w:val="24"/>
        </w:rPr>
      </w:pPr>
      <w:r w:rsidRPr="00F52820">
        <w:rPr>
          <w:rFonts w:cstheme="minorHAnsi"/>
          <w:b/>
          <w:bCs/>
          <w:sz w:val="24"/>
          <w:szCs w:val="24"/>
        </w:rPr>
        <w:t xml:space="preserve">Students with disabilities have the right to: </w:t>
      </w:r>
    </w:p>
    <w:p w14:paraId="777DD1D8" w14:textId="77777777" w:rsidR="00902956" w:rsidRPr="00F52820" w:rsidRDefault="00902956" w:rsidP="00902956">
      <w:pPr>
        <w:pStyle w:val="NoSpacing"/>
        <w:numPr>
          <w:ilvl w:val="0"/>
          <w:numId w:val="19"/>
        </w:numPr>
        <w:spacing w:after="120"/>
        <w:rPr>
          <w:rFonts w:cstheme="minorHAnsi"/>
          <w:sz w:val="24"/>
          <w:szCs w:val="24"/>
        </w:rPr>
      </w:pPr>
      <w:r w:rsidRPr="00F52820">
        <w:rPr>
          <w:rFonts w:cstheme="minorHAnsi"/>
          <w:sz w:val="24"/>
          <w:szCs w:val="24"/>
        </w:rPr>
        <w:t>Full and equal participation in the services and activities of Wayne State University</w:t>
      </w:r>
    </w:p>
    <w:p w14:paraId="30E83904" w14:textId="77777777" w:rsidR="00902956" w:rsidRPr="00F52820" w:rsidRDefault="00902956" w:rsidP="00902956">
      <w:pPr>
        <w:pStyle w:val="NoSpacing"/>
        <w:numPr>
          <w:ilvl w:val="0"/>
          <w:numId w:val="19"/>
        </w:numPr>
        <w:spacing w:after="120"/>
        <w:rPr>
          <w:rFonts w:cstheme="minorHAnsi"/>
          <w:sz w:val="24"/>
          <w:szCs w:val="24"/>
        </w:rPr>
      </w:pPr>
      <w:r w:rsidRPr="00F52820">
        <w:rPr>
          <w:rFonts w:cstheme="minorHAnsi"/>
          <w:sz w:val="24"/>
          <w:szCs w:val="24"/>
        </w:rPr>
        <w:t>Reasonable and effective accommodations, academic adjustments and /or auxiliary aids as determined on a case-by-case basis</w:t>
      </w:r>
    </w:p>
    <w:p w14:paraId="57E01782" w14:textId="77777777" w:rsidR="00902956" w:rsidRPr="00F52820" w:rsidRDefault="00902956" w:rsidP="00902956">
      <w:pPr>
        <w:pStyle w:val="NoSpacing"/>
        <w:numPr>
          <w:ilvl w:val="0"/>
          <w:numId w:val="19"/>
        </w:numPr>
        <w:spacing w:after="120"/>
        <w:rPr>
          <w:rFonts w:cstheme="minorHAnsi"/>
          <w:sz w:val="24"/>
          <w:szCs w:val="24"/>
        </w:rPr>
      </w:pPr>
      <w:r w:rsidRPr="00F52820">
        <w:rPr>
          <w:rFonts w:cstheme="minorHAnsi"/>
          <w:sz w:val="24"/>
          <w:szCs w:val="24"/>
        </w:rPr>
        <w:t>Maintain confidentiality regarding disability information including the right to choose to whom the disclosure of disability is made except as required by law</w:t>
      </w:r>
    </w:p>
    <w:p w14:paraId="4AF2B3E3" w14:textId="77777777" w:rsidR="00902956" w:rsidRPr="00F52820" w:rsidRDefault="00902956" w:rsidP="00902956">
      <w:pPr>
        <w:pStyle w:val="NoSpacing"/>
        <w:numPr>
          <w:ilvl w:val="0"/>
          <w:numId w:val="19"/>
        </w:numPr>
        <w:spacing w:after="120"/>
        <w:rPr>
          <w:rFonts w:cstheme="minorHAnsi"/>
          <w:sz w:val="24"/>
          <w:szCs w:val="24"/>
        </w:rPr>
      </w:pPr>
      <w:r w:rsidRPr="00F52820">
        <w:rPr>
          <w:rFonts w:cstheme="minorHAnsi"/>
          <w:sz w:val="24"/>
          <w:szCs w:val="24"/>
        </w:rPr>
        <w:t>Information readily available in accessible formats as long as request deadlines to ensure availability are met</w:t>
      </w:r>
    </w:p>
    <w:p w14:paraId="04136FA6" w14:textId="4300C7C6" w:rsidR="00902956" w:rsidRPr="00F52820" w:rsidRDefault="00902956" w:rsidP="00902956">
      <w:pPr>
        <w:pStyle w:val="NoSpacing"/>
        <w:spacing w:before="120" w:after="120"/>
        <w:rPr>
          <w:rFonts w:cstheme="minorHAnsi"/>
          <w:sz w:val="24"/>
          <w:szCs w:val="24"/>
        </w:rPr>
      </w:pPr>
      <w:r w:rsidRPr="00F52820">
        <w:rPr>
          <w:rFonts w:cstheme="minorHAnsi"/>
          <w:b/>
          <w:bCs/>
          <w:sz w:val="24"/>
          <w:szCs w:val="24"/>
        </w:rPr>
        <w:t>Students with disabilities have the responsibility to:</w:t>
      </w:r>
    </w:p>
    <w:p w14:paraId="78AEEE45" w14:textId="77777777" w:rsidR="00902956" w:rsidRPr="00F52820" w:rsidRDefault="00902956" w:rsidP="00902956">
      <w:pPr>
        <w:pStyle w:val="NoSpacing"/>
        <w:numPr>
          <w:ilvl w:val="0"/>
          <w:numId w:val="20"/>
        </w:numPr>
        <w:spacing w:after="120"/>
        <w:rPr>
          <w:rFonts w:cstheme="minorHAnsi"/>
          <w:sz w:val="24"/>
          <w:szCs w:val="24"/>
        </w:rPr>
      </w:pPr>
      <w:r w:rsidRPr="00F52820">
        <w:rPr>
          <w:rFonts w:cstheme="minorHAnsi"/>
          <w:sz w:val="24"/>
          <w:szCs w:val="24"/>
        </w:rPr>
        <w:t>Meet Wayne State University's qualifications including essential academic, technical, and institutional standards</w:t>
      </w:r>
    </w:p>
    <w:p w14:paraId="69F7CB65" w14:textId="76F73D38" w:rsidR="00902956" w:rsidRPr="00F52820" w:rsidRDefault="00902956" w:rsidP="00902956">
      <w:pPr>
        <w:pStyle w:val="NoSpacing"/>
        <w:numPr>
          <w:ilvl w:val="0"/>
          <w:numId w:val="20"/>
        </w:numPr>
        <w:spacing w:after="120"/>
        <w:rPr>
          <w:rFonts w:cstheme="minorHAnsi"/>
          <w:sz w:val="24"/>
          <w:szCs w:val="24"/>
        </w:rPr>
      </w:pPr>
      <w:r w:rsidRPr="00F52820">
        <w:rPr>
          <w:rFonts w:cstheme="minorHAnsi"/>
          <w:sz w:val="24"/>
          <w:szCs w:val="24"/>
        </w:rPr>
        <w:t xml:space="preserve">Identify as an individual with a disability and request accommodations in a timely manner and to seek information, </w:t>
      </w:r>
      <w:r w:rsidR="00CE11A4" w:rsidRPr="00F52820">
        <w:rPr>
          <w:rFonts w:cstheme="minorHAnsi"/>
          <w:sz w:val="24"/>
          <w:szCs w:val="24"/>
        </w:rPr>
        <w:t>counsel,</w:t>
      </w:r>
      <w:r w:rsidRPr="00F52820">
        <w:rPr>
          <w:rFonts w:cstheme="minorHAnsi"/>
          <w:sz w:val="24"/>
          <w:szCs w:val="24"/>
        </w:rPr>
        <w:t xml:space="preserve"> and assistance as necessary</w:t>
      </w:r>
    </w:p>
    <w:p w14:paraId="6242C51F" w14:textId="77777777" w:rsidR="00902956" w:rsidRPr="00F52820" w:rsidRDefault="00902956" w:rsidP="00902956">
      <w:pPr>
        <w:pStyle w:val="NoSpacing"/>
        <w:numPr>
          <w:ilvl w:val="0"/>
          <w:numId w:val="20"/>
        </w:numPr>
        <w:spacing w:after="120"/>
        <w:rPr>
          <w:rFonts w:cstheme="minorHAnsi"/>
          <w:sz w:val="24"/>
          <w:szCs w:val="24"/>
        </w:rPr>
      </w:pPr>
      <w:r w:rsidRPr="00F52820">
        <w:rPr>
          <w:rFonts w:cstheme="minorHAnsi"/>
          <w:sz w:val="24"/>
          <w:szCs w:val="24"/>
        </w:rPr>
        <w:t>Provide documentation from an appropriate professional source verifying the nature of the disability, functional limitations, and the rationale for specific accommodations being recommended</w:t>
      </w:r>
    </w:p>
    <w:p w14:paraId="36911186" w14:textId="77777777" w:rsidR="00902956" w:rsidRPr="00F52820" w:rsidRDefault="00902956" w:rsidP="00902956">
      <w:pPr>
        <w:pStyle w:val="NoSpacing"/>
        <w:numPr>
          <w:ilvl w:val="0"/>
          <w:numId w:val="20"/>
        </w:numPr>
        <w:spacing w:after="120"/>
        <w:rPr>
          <w:rFonts w:cstheme="minorHAnsi"/>
          <w:sz w:val="24"/>
          <w:szCs w:val="24"/>
        </w:rPr>
      </w:pPr>
      <w:r w:rsidRPr="00F52820">
        <w:rPr>
          <w:rFonts w:cstheme="minorHAnsi"/>
          <w:sz w:val="24"/>
          <w:szCs w:val="24"/>
        </w:rPr>
        <w:t>Follow specific procedures for obtaining reasonable and appropriate accommodations, academic adjustments, and/or auxiliary aids as outlined by disability services</w:t>
      </w:r>
    </w:p>
    <w:p w14:paraId="765A24A8" w14:textId="710185D0" w:rsidR="00902956" w:rsidRPr="00F52820" w:rsidRDefault="00902956" w:rsidP="00902956">
      <w:pPr>
        <w:rPr>
          <w:rFonts w:cstheme="minorHAnsi"/>
          <w:b/>
          <w:bCs/>
          <w:sz w:val="24"/>
          <w:szCs w:val="24"/>
        </w:rPr>
      </w:pPr>
      <w:r w:rsidRPr="00F52820">
        <w:rPr>
          <w:rFonts w:cstheme="minorHAnsi"/>
          <w:b/>
          <w:bCs/>
          <w:sz w:val="24"/>
          <w:szCs w:val="24"/>
        </w:rPr>
        <w:t>The University, through faculty and staff, has the right to:</w:t>
      </w:r>
    </w:p>
    <w:p w14:paraId="7B3D3F35"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Maintain the University academic standards, which include establishing essential functions, abilities, skills, knowledge and standards for courses, programs, services, jobs and activities or facilities and to evaluate students on this basis</w:t>
      </w:r>
    </w:p>
    <w:p w14:paraId="77AECFF5"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Confirm disability status and request and receive current, relevant documentation that supports requests for accommodations, academic adjustments and /or auxiliary aids and services</w:t>
      </w:r>
    </w:p>
    <w:p w14:paraId="086CE604"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Select among equally effective/appropriate accommodations, academic adjustments, and/or auxiliary aids and services</w:t>
      </w:r>
    </w:p>
    <w:p w14:paraId="54C0CC3E"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Have appropriate staff discuss students and the nature of their disabilities given signed consent in order to implement requested accommodations, particularly instructional accommodations</w:t>
      </w:r>
    </w:p>
    <w:p w14:paraId="0368477C"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Deny requests for accommodations, academic adjustments, and/or auxiliary aids when disability documentation does not identify a specific disability, fails to verify the need for the requested services, or is not provided in a timely manner</w:t>
      </w:r>
    </w:p>
    <w:p w14:paraId="528B152C"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Deny requests for accommodations, adjustment, and/or auxiliary aids that are inappropriate or unreasonable based on disability documentation including any that:</w:t>
      </w:r>
    </w:p>
    <w:p w14:paraId="3CB80A82"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Pose a direct threat to the health and safety of others</w:t>
      </w:r>
    </w:p>
    <w:p w14:paraId="7B77E8AD"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Constitute a substantial change or alteration of an essential course element or program standard</w:t>
      </w:r>
    </w:p>
    <w:p w14:paraId="422631AE" w14:textId="77777777" w:rsidR="00902956" w:rsidRPr="00F52820" w:rsidRDefault="00902956" w:rsidP="00902956">
      <w:pPr>
        <w:pStyle w:val="NoSpacing"/>
        <w:numPr>
          <w:ilvl w:val="0"/>
          <w:numId w:val="21"/>
        </w:numPr>
        <w:spacing w:after="120"/>
        <w:rPr>
          <w:rFonts w:cstheme="minorHAnsi"/>
          <w:sz w:val="24"/>
          <w:szCs w:val="24"/>
        </w:rPr>
      </w:pPr>
      <w:r w:rsidRPr="00F52820">
        <w:rPr>
          <w:rFonts w:cstheme="minorHAnsi"/>
          <w:sz w:val="24"/>
          <w:szCs w:val="24"/>
        </w:rPr>
        <w:t>Pose undue financial or administrative burden on the University</w:t>
      </w:r>
    </w:p>
    <w:p w14:paraId="4E4CAB5D" w14:textId="77777777" w:rsidR="00902956" w:rsidRPr="00F52820" w:rsidRDefault="00902956" w:rsidP="00902956">
      <w:pPr>
        <w:pStyle w:val="NoSpacing"/>
        <w:rPr>
          <w:rFonts w:cstheme="minorHAnsi"/>
          <w:sz w:val="24"/>
          <w:szCs w:val="24"/>
        </w:rPr>
      </w:pPr>
    </w:p>
    <w:tbl>
      <w:tblPr>
        <w:tblStyle w:val="TableGrid"/>
        <w:tblW w:w="0" w:type="auto"/>
        <w:tblLook w:val="04A0" w:firstRow="1" w:lastRow="0" w:firstColumn="1" w:lastColumn="0" w:noHBand="0" w:noVBand="1"/>
      </w:tblPr>
      <w:tblGrid>
        <w:gridCol w:w="10443"/>
      </w:tblGrid>
      <w:tr w:rsidR="007B4AFB" w:rsidRPr="00F52820" w14:paraId="77A38F70" w14:textId="77777777" w:rsidTr="00494D79">
        <w:trPr>
          <w:trHeight w:val="279"/>
        </w:trPr>
        <w:tc>
          <w:tcPr>
            <w:tcW w:w="10443" w:type="dxa"/>
          </w:tcPr>
          <w:p w14:paraId="3A1FF916" w14:textId="22B5CC64" w:rsidR="007B4AFB" w:rsidRPr="00F52820" w:rsidRDefault="007B4AFB" w:rsidP="00D809CE">
            <w:pPr>
              <w:rPr>
                <w:rFonts w:cstheme="minorHAnsi"/>
                <w:b/>
                <w:bCs/>
                <w:sz w:val="24"/>
                <w:szCs w:val="24"/>
              </w:rPr>
            </w:pPr>
            <w:bookmarkStart w:id="7" w:name="Advising"/>
            <w:r w:rsidRPr="00F52820">
              <w:rPr>
                <w:rFonts w:cstheme="minorHAnsi"/>
                <w:b/>
                <w:bCs/>
                <w:sz w:val="24"/>
                <w:szCs w:val="24"/>
              </w:rPr>
              <w:t>Student Policies</w:t>
            </w:r>
            <w:bookmarkEnd w:id="7"/>
            <w:r w:rsidR="00961C40">
              <w:rPr>
                <w:rFonts w:cstheme="minorHAnsi"/>
                <w:b/>
                <w:bCs/>
                <w:sz w:val="24"/>
                <w:szCs w:val="24"/>
              </w:rPr>
              <w:t xml:space="preserve"> and </w:t>
            </w:r>
            <w:r w:rsidR="00961C40" w:rsidRPr="00F52820">
              <w:rPr>
                <w:rFonts w:cstheme="minorHAnsi"/>
                <w:b/>
                <w:bCs/>
                <w:sz w:val="24"/>
                <w:szCs w:val="24"/>
              </w:rPr>
              <w:t>Advising</w:t>
            </w:r>
          </w:p>
        </w:tc>
      </w:tr>
    </w:tbl>
    <w:p w14:paraId="58C2C2B5" w14:textId="77777777" w:rsidR="007B4AFB" w:rsidRPr="00903445" w:rsidRDefault="007B4AFB" w:rsidP="007B4AFB">
      <w:pPr>
        <w:spacing w:after="0"/>
        <w:rPr>
          <w:rFonts w:cstheme="minorHAnsi"/>
          <w:color w:val="0000CC"/>
          <w:sz w:val="24"/>
          <w:szCs w:val="24"/>
        </w:rPr>
      </w:pPr>
    </w:p>
    <w:p w14:paraId="42B47FE2" w14:textId="77777777" w:rsidR="007B4AFB" w:rsidRPr="00903445" w:rsidRDefault="00644A44" w:rsidP="007B4AFB">
      <w:pPr>
        <w:spacing w:after="0"/>
        <w:rPr>
          <w:rFonts w:cstheme="minorHAnsi"/>
          <w:color w:val="0000CC"/>
          <w:sz w:val="24"/>
          <w:szCs w:val="24"/>
        </w:rPr>
      </w:pPr>
      <w:hyperlink r:id="rId59">
        <w:r w:rsidR="007B4AFB" w:rsidRPr="00903445">
          <w:rPr>
            <w:rStyle w:val="Hyperlink"/>
            <w:rFonts w:cstheme="minorHAnsi"/>
            <w:color w:val="0000CC"/>
            <w:sz w:val="24"/>
            <w:szCs w:val="24"/>
          </w:rPr>
          <w:t>Student advisors</w:t>
        </w:r>
      </w:hyperlink>
      <w:r w:rsidR="007B4AFB" w:rsidRPr="00903445">
        <w:rPr>
          <w:rFonts w:cstheme="minorHAnsi"/>
          <w:color w:val="0000CC"/>
          <w:sz w:val="24"/>
          <w:szCs w:val="24"/>
        </w:rPr>
        <w:t xml:space="preserve"> and their roles</w:t>
      </w:r>
    </w:p>
    <w:p w14:paraId="236CD453" w14:textId="7E301933" w:rsidR="00C53714" w:rsidRPr="00903445" w:rsidRDefault="00644A44" w:rsidP="00C53714">
      <w:pPr>
        <w:spacing w:after="0"/>
        <w:rPr>
          <w:rFonts w:cstheme="minorHAnsi"/>
          <w:color w:val="0000CC"/>
          <w:sz w:val="24"/>
          <w:szCs w:val="24"/>
        </w:rPr>
      </w:pPr>
      <w:hyperlink r:id="rId60">
        <w:r w:rsidR="00C53714" w:rsidRPr="00903445">
          <w:rPr>
            <w:rStyle w:val="Hyperlink"/>
            <w:rFonts w:cstheme="minorHAnsi"/>
            <w:color w:val="0000CC"/>
            <w:sz w:val="24"/>
            <w:szCs w:val="24"/>
          </w:rPr>
          <w:t>Student Policies</w:t>
        </w:r>
      </w:hyperlink>
      <w:r w:rsidR="00C53714" w:rsidRPr="00903445">
        <w:rPr>
          <w:rStyle w:val="Hyperlink"/>
          <w:rFonts w:cstheme="minorHAnsi"/>
          <w:color w:val="0000CC"/>
          <w:sz w:val="24"/>
          <w:szCs w:val="24"/>
        </w:rPr>
        <w:t xml:space="preserve"> </w:t>
      </w:r>
      <w:r w:rsidR="00C53714" w:rsidRPr="00903445">
        <w:rPr>
          <w:rStyle w:val="Hyperlink"/>
          <w:rFonts w:cstheme="minorHAnsi"/>
          <w:color w:val="0000CC"/>
          <w:sz w:val="24"/>
          <w:szCs w:val="24"/>
          <w:u w:val="none"/>
        </w:rPr>
        <w:t>and forms</w:t>
      </w:r>
    </w:p>
    <w:p w14:paraId="219ACAAF" w14:textId="77777777" w:rsidR="007B4AFB" w:rsidRPr="00903445" w:rsidRDefault="00644A44" w:rsidP="007B4AFB">
      <w:pPr>
        <w:spacing w:after="0"/>
        <w:rPr>
          <w:rFonts w:cstheme="minorHAnsi"/>
          <w:color w:val="0000CC"/>
          <w:sz w:val="24"/>
          <w:szCs w:val="24"/>
        </w:rPr>
      </w:pPr>
      <w:hyperlink r:id="rId61">
        <w:r w:rsidR="007B4AFB" w:rsidRPr="00903445">
          <w:rPr>
            <w:rStyle w:val="Hyperlink"/>
            <w:rFonts w:cstheme="minorHAnsi"/>
            <w:color w:val="0000CC"/>
            <w:sz w:val="24"/>
            <w:szCs w:val="24"/>
          </w:rPr>
          <w:t>Information shared with students throughout the semester</w:t>
        </w:r>
      </w:hyperlink>
    </w:p>
    <w:p w14:paraId="4A5E5D49" w14:textId="77777777" w:rsidR="007B4AFB" w:rsidRPr="00903445" w:rsidRDefault="00644A44" w:rsidP="007B4AFB">
      <w:pPr>
        <w:spacing w:after="0"/>
        <w:rPr>
          <w:rFonts w:cstheme="minorHAnsi"/>
          <w:color w:val="0000CC"/>
          <w:sz w:val="24"/>
          <w:szCs w:val="24"/>
        </w:rPr>
      </w:pPr>
      <w:hyperlink r:id="rId62">
        <w:r w:rsidR="007B4AFB" w:rsidRPr="00903445">
          <w:rPr>
            <w:rStyle w:val="Hyperlink"/>
            <w:rFonts w:cstheme="minorHAnsi"/>
            <w:color w:val="0000CC"/>
            <w:sz w:val="24"/>
            <w:szCs w:val="24"/>
          </w:rPr>
          <w:t>Student supports</w:t>
        </w:r>
      </w:hyperlink>
    </w:p>
    <w:p w14:paraId="212D9ED3" w14:textId="77777777" w:rsidR="007B4AFB" w:rsidRPr="00903445" w:rsidRDefault="00644A44" w:rsidP="007B4AFB">
      <w:pPr>
        <w:spacing w:after="0"/>
        <w:rPr>
          <w:rFonts w:cstheme="minorHAnsi"/>
          <w:color w:val="0000CC"/>
          <w:sz w:val="24"/>
          <w:szCs w:val="24"/>
        </w:rPr>
      </w:pPr>
      <w:hyperlink r:id="rId63" w:history="1">
        <w:r w:rsidR="007B4AFB" w:rsidRPr="00903445">
          <w:rPr>
            <w:rStyle w:val="Hyperlink"/>
            <w:rFonts w:cstheme="minorHAnsi"/>
            <w:color w:val="0000CC"/>
            <w:sz w:val="24"/>
            <w:szCs w:val="24"/>
            <w:bdr w:val="single" w:sz="2" w:space="0" w:color="D9D9D9" w:frame="1"/>
          </w:rPr>
          <w:t>Counseling &amp; Psychological Services</w:t>
        </w:r>
      </w:hyperlink>
    </w:p>
    <w:p w14:paraId="6E32CE4E" w14:textId="77777777" w:rsidR="007B4AFB" w:rsidRPr="00903445" w:rsidRDefault="00644A44" w:rsidP="007B4AFB">
      <w:pPr>
        <w:spacing w:after="0"/>
        <w:rPr>
          <w:rFonts w:cstheme="minorHAnsi"/>
          <w:color w:val="0000CC"/>
          <w:sz w:val="24"/>
          <w:szCs w:val="24"/>
          <w:shd w:val="clear" w:color="auto" w:fill="FFFFFF"/>
        </w:rPr>
      </w:pPr>
      <w:hyperlink r:id="rId64" w:history="1">
        <w:r w:rsidR="007B4AFB" w:rsidRPr="00903445">
          <w:rPr>
            <w:rStyle w:val="Hyperlink"/>
            <w:rFonts w:cstheme="minorHAnsi"/>
            <w:color w:val="0000CC"/>
            <w:sz w:val="24"/>
            <w:szCs w:val="24"/>
            <w:bdr w:val="single" w:sz="2" w:space="0" w:color="D9D9D9" w:frame="1"/>
          </w:rPr>
          <w:t>Student Disability Services</w:t>
        </w:r>
      </w:hyperlink>
      <w:r w:rsidR="007B4AFB" w:rsidRPr="00903445">
        <w:rPr>
          <w:rFonts w:cstheme="minorHAnsi"/>
          <w:color w:val="0000CC"/>
          <w:sz w:val="24"/>
          <w:szCs w:val="24"/>
          <w:shd w:val="clear" w:color="auto" w:fill="FFFFFF"/>
        </w:rPr>
        <w:t xml:space="preserve"> </w:t>
      </w:r>
    </w:p>
    <w:p w14:paraId="2E217562" w14:textId="77777777" w:rsidR="007B4AFB" w:rsidRPr="00903445" w:rsidRDefault="00644A44" w:rsidP="007B4AFB">
      <w:pPr>
        <w:spacing w:after="0"/>
        <w:rPr>
          <w:rFonts w:cstheme="minorHAnsi"/>
          <w:color w:val="0000CC"/>
          <w:sz w:val="24"/>
          <w:szCs w:val="24"/>
        </w:rPr>
      </w:pPr>
      <w:hyperlink r:id="rId65" w:history="1">
        <w:r w:rsidR="007B4AFB" w:rsidRPr="00903445">
          <w:rPr>
            <w:rStyle w:val="Hyperlink"/>
            <w:rFonts w:cstheme="minorHAnsi"/>
            <w:color w:val="0000CC"/>
            <w:sz w:val="24"/>
            <w:szCs w:val="24"/>
            <w:bdr w:val="single" w:sz="2" w:space="0" w:color="D9D9D9" w:frame="1"/>
          </w:rPr>
          <w:t>Academic Success Center</w:t>
        </w:r>
      </w:hyperlink>
    </w:p>
    <w:p w14:paraId="1A13EF5E" w14:textId="77777777" w:rsidR="00204024" w:rsidRPr="00F52820" w:rsidRDefault="00204024" w:rsidP="00204024">
      <w:pPr>
        <w:spacing w:after="0"/>
        <w:rPr>
          <w:rFonts w:cstheme="minorHAnsi"/>
          <w:sz w:val="24"/>
          <w:szCs w:val="24"/>
        </w:rPr>
      </w:pPr>
    </w:p>
    <w:tbl>
      <w:tblPr>
        <w:tblStyle w:val="TableGrid"/>
        <w:tblW w:w="0" w:type="auto"/>
        <w:tblLook w:val="04A0" w:firstRow="1" w:lastRow="0" w:firstColumn="1" w:lastColumn="0" w:noHBand="0" w:noVBand="1"/>
      </w:tblPr>
      <w:tblGrid>
        <w:gridCol w:w="10443"/>
      </w:tblGrid>
      <w:tr w:rsidR="007B4AFB" w:rsidRPr="00F52820" w14:paraId="674F7E4E" w14:textId="77777777" w:rsidTr="00494D79">
        <w:trPr>
          <w:trHeight w:val="313"/>
        </w:trPr>
        <w:tc>
          <w:tcPr>
            <w:tcW w:w="10443" w:type="dxa"/>
          </w:tcPr>
          <w:p w14:paraId="266E0F59" w14:textId="77777777" w:rsidR="007B4AFB" w:rsidRPr="00F52820" w:rsidRDefault="007B4AFB" w:rsidP="00D809CE">
            <w:pPr>
              <w:rPr>
                <w:rFonts w:cstheme="minorHAnsi"/>
                <w:b/>
                <w:sz w:val="24"/>
                <w:szCs w:val="24"/>
              </w:rPr>
            </w:pPr>
            <w:bookmarkStart w:id="8" w:name="Management"/>
            <w:r w:rsidRPr="00F52820">
              <w:rPr>
                <w:rFonts w:cstheme="minorHAnsi"/>
                <w:b/>
                <w:sz w:val="24"/>
                <w:szCs w:val="24"/>
              </w:rPr>
              <w:t>Classroom Management</w:t>
            </w:r>
            <w:bookmarkEnd w:id="8"/>
          </w:p>
        </w:tc>
      </w:tr>
    </w:tbl>
    <w:p w14:paraId="6FAD6048" w14:textId="77777777" w:rsidR="007B4AFB" w:rsidRPr="00F52820" w:rsidRDefault="007B4AFB" w:rsidP="007B4AFB">
      <w:pPr>
        <w:spacing w:after="0" w:line="240" w:lineRule="auto"/>
        <w:rPr>
          <w:rFonts w:cstheme="minorHAnsi"/>
          <w:sz w:val="24"/>
          <w:szCs w:val="24"/>
        </w:rPr>
      </w:pPr>
    </w:p>
    <w:p w14:paraId="6953A436" w14:textId="77777777" w:rsidR="007B4AFB" w:rsidRPr="00903445" w:rsidRDefault="00644A44" w:rsidP="007B4AFB">
      <w:pPr>
        <w:spacing w:after="120" w:line="240" w:lineRule="auto"/>
        <w:rPr>
          <w:rFonts w:cstheme="minorHAnsi"/>
          <w:color w:val="0000CC"/>
          <w:sz w:val="24"/>
          <w:szCs w:val="24"/>
        </w:rPr>
      </w:pPr>
      <w:hyperlink r:id="rId66" w:history="1">
        <w:r w:rsidR="007B4AFB" w:rsidRPr="00903445">
          <w:rPr>
            <w:rStyle w:val="Hyperlink"/>
            <w:rFonts w:cstheme="minorHAnsi"/>
            <w:color w:val="0000CC"/>
            <w:sz w:val="24"/>
            <w:szCs w:val="24"/>
            <w:bdr w:val="single" w:sz="2" w:space="0" w:color="D9D9D9" w:frame="1"/>
          </w:rPr>
          <w:t>Guide to Working with Disruptive and Distressed Students</w:t>
        </w:r>
      </w:hyperlink>
    </w:p>
    <w:p w14:paraId="48CFA7C6" w14:textId="77777777" w:rsidR="007B4AFB" w:rsidRPr="00903445" w:rsidRDefault="00644A44" w:rsidP="007B4AFB">
      <w:pPr>
        <w:spacing w:after="120" w:line="240" w:lineRule="auto"/>
        <w:rPr>
          <w:rFonts w:cstheme="minorHAnsi"/>
          <w:color w:val="0000CC"/>
          <w:sz w:val="24"/>
          <w:szCs w:val="24"/>
        </w:rPr>
      </w:pPr>
      <w:hyperlink r:id="rId67" w:tgtFrame="_blank" w:history="1">
        <w:r w:rsidR="007B4AFB" w:rsidRPr="00903445">
          <w:rPr>
            <w:rStyle w:val="Hyperlink"/>
            <w:rFonts w:cstheme="minorHAnsi"/>
            <w:color w:val="0000CC"/>
            <w:sz w:val="24"/>
            <w:szCs w:val="24"/>
            <w:bdr w:val="single" w:sz="2" w:space="0" w:color="D9D9D9" w:frame="1"/>
          </w:rPr>
          <w:t>Student Code of Conduct</w:t>
        </w:r>
      </w:hyperlink>
      <w:r w:rsidR="007B4AFB" w:rsidRPr="00903445">
        <w:rPr>
          <w:rFonts w:cstheme="minorHAnsi"/>
          <w:color w:val="0000CC"/>
          <w:sz w:val="24"/>
          <w:szCs w:val="24"/>
        </w:rPr>
        <w:t xml:space="preserve">.   </w:t>
      </w:r>
    </w:p>
    <w:p w14:paraId="61642FF1" w14:textId="77777777" w:rsidR="007B4AFB" w:rsidRPr="00903445" w:rsidRDefault="00644A44" w:rsidP="007B4AFB">
      <w:pPr>
        <w:pStyle w:val="NormalWeb"/>
        <w:spacing w:before="0" w:beforeAutospacing="0" w:after="120" w:afterAutospacing="0"/>
        <w:rPr>
          <w:rFonts w:asciiTheme="minorHAnsi" w:hAnsiTheme="minorHAnsi" w:cstheme="minorHAnsi"/>
          <w:color w:val="0000CC"/>
        </w:rPr>
      </w:pPr>
      <w:hyperlink r:id="rId68" w:history="1">
        <w:r w:rsidR="007B4AFB" w:rsidRPr="00903445">
          <w:rPr>
            <w:rStyle w:val="Hyperlink"/>
            <w:rFonts w:asciiTheme="minorHAnsi" w:hAnsiTheme="minorHAnsi" w:cstheme="minorHAnsi"/>
            <w:color w:val="0000CC"/>
            <w:u w:val="none"/>
            <w:bdr w:val="single" w:sz="2" w:space="0" w:color="D9D9D9" w:frame="1"/>
          </w:rPr>
          <w:t>Student Rights and Responsibilities</w:t>
        </w:r>
      </w:hyperlink>
    </w:p>
    <w:p w14:paraId="5B9028A9" w14:textId="77777777" w:rsidR="007B4AFB" w:rsidRPr="00903445" w:rsidRDefault="00644A44" w:rsidP="007B4AFB">
      <w:pPr>
        <w:pStyle w:val="NormalWeb"/>
        <w:spacing w:before="0" w:beforeAutospacing="0" w:after="120" w:afterAutospacing="0"/>
        <w:rPr>
          <w:rFonts w:asciiTheme="minorHAnsi" w:hAnsiTheme="minorHAnsi" w:cstheme="minorHAnsi"/>
          <w:color w:val="0000CC"/>
        </w:rPr>
      </w:pPr>
      <w:hyperlink r:id="rId69" w:history="1">
        <w:r w:rsidR="007B4AFB" w:rsidRPr="00903445">
          <w:rPr>
            <w:rStyle w:val="Hyperlink"/>
            <w:rFonts w:asciiTheme="minorHAnsi" w:hAnsiTheme="minorHAnsi" w:cstheme="minorHAnsi"/>
            <w:color w:val="0000CC"/>
            <w:bdr w:val="single" w:sz="2" w:space="0" w:color="D9D9D9" w:frame="1"/>
          </w:rPr>
          <w:t>Non-Discrimination/Affirmative Action Policy</w:t>
        </w:r>
      </w:hyperlink>
    </w:p>
    <w:p w14:paraId="4474BBC1" w14:textId="77777777" w:rsidR="007B4AFB" w:rsidRPr="00903445" w:rsidRDefault="00644A44" w:rsidP="007B4AFB">
      <w:pPr>
        <w:spacing w:after="120" w:line="240" w:lineRule="auto"/>
        <w:rPr>
          <w:rFonts w:cstheme="minorHAnsi"/>
          <w:color w:val="0000CC"/>
          <w:sz w:val="24"/>
          <w:szCs w:val="24"/>
          <w:shd w:val="clear" w:color="auto" w:fill="FFFFFF"/>
        </w:rPr>
      </w:pPr>
      <w:hyperlink r:id="rId70" w:history="1">
        <w:r w:rsidR="007B4AFB" w:rsidRPr="00903445">
          <w:rPr>
            <w:rStyle w:val="Hyperlink"/>
            <w:rFonts w:cstheme="minorHAnsi"/>
            <w:color w:val="0000CC"/>
            <w:sz w:val="24"/>
            <w:szCs w:val="24"/>
            <w:shd w:val="clear" w:color="auto" w:fill="FFFFFF"/>
          </w:rPr>
          <w:t>Academic Misconduct Reporting Form</w:t>
        </w:r>
      </w:hyperlink>
      <w:r w:rsidR="007B4AFB" w:rsidRPr="00903445">
        <w:rPr>
          <w:rFonts w:cstheme="minorHAnsi"/>
          <w:color w:val="0000CC"/>
          <w:sz w:val="24"/>
          <w:szCs w:val="24"/>
          <w:shd w:val="clear" w:color="auto" w:fill="FFFFFF"/>
        </w:rPr>
        <w:t xml:space="preserve"> (cheating, plagiarism) </w:t>
      </w:r>
    </w:p>
    <w:p w14:paraId="4D53A538" w14:textId="77777777" w:rsidR="007B4AFB" w:rsidRPr="00903445" w:rsidRDefault="00644A44" w:rsidP="007B4AFB">
      <w:pPr>
        <w:spacing w:after="120" w:line="240" w:lineRule="auto"/>
        <w:rPr>
          <w:rFonts w:cstheme="minorHAnsi"/>
          <w:color w:val="0000CC"/>
          <w:sz w:val="24"/>
          <w:szCs w:val="24"/>
          <w:shd w:val="clear" w:color="auto" w:fill="FFFFFF"/>
        </w:rPr>
      </w:pPr>
      <w:hyperlink r:id="rId71" w:history="1">
        <w:r w:rsidR="007B4AFB" w:rsidRPr="00903445">
          <w:rPr>
            <w:rStyle w:val="Hyperlink"/>
            <w:rFonts w:cstheme="minorHAnsi"/>
            <w:color w:val="0000CC"/>
            <w:sz w:val="24"/>
            <w:szCs w:val="24"/>
            <w:shd w:val="clear" w:color="auto" w:fill="FFFFFF"/>
          </w:rPr>
          <w:t>Non-Academic Misconduct Reporting Form</w:t>
        </w:r>
      </w:hyperlink>
      <w:r w:rsidR="007B4AFB" w:rsidRPr="00903445">
        <w:rPr>
          <w:rFonts w:cstheme="minorHAnsi"/>
          <w:color w:val="0000CC"/>
          <w:sz w:val="24"/>
          <w:szCs w:val="24"/>
          <w:shd w:val="clear" w:color="auto" w:fill="FFFFFF"/>
        </w:rPr>
        <w:t xml:space="preserve"> (threats, disorderly behavior)</w:t>
      </w:r>
    </w:p>
    <w:p w14:paraId="1CF62179" w14:textId="0F7493B1" w:rsidR="007B4AFB" w:rsidRPr="00903445" w:rsidRDefault="00644A44" w:rsidP="007B4AFB">
      <w:pPr>
        <w:spacing w:after="120" w:line="240" w:lineRule="auto"/>
        <w:rPr>
          <w:rFonts w:cstheme="minorHAnsi"/>
          <w:color w:val="0000CC"/>
          <w:sz w:val="24"/>
          <w:szCs w:val="24"/>
        </w:rPr>
      </w:pPr>
      <w:hyperlink r:id="rId72" w:history="1">
        <w:r w:rsidR="007B4AFB" w:rsidRPr="00903445">
          <w:rPr>
            <w:rStyle w:val="Hyperlink"/>
            <w:rFonts w:cstheme="minorHAnsi"/>
            <w:color w:val="0000CC"/>
            <w:sz w:val="24"/>
            <w:szCs w:val="24"/>
            <w:shd w:val="clear" w:color="auto" w:fill="FFFFFF"/>
          </w:rPr>
          <w:t>Title IX Mandatory Report</w:t>
        </w:r>
      </w:hyperlink>
      <w:r w:rsidR="00C41C98" w:rsidRPr="00903445">
        <w:rPr>
          <w:rStyle w:val="Hyperlink"/>
          <w:rFonts w:cstheme="minorHAnsi"/>
          <w:color w:val="0000CC"/>
          <w:sz w:val="24"/>
          <w:szCs w:val="24"/>
          <w:u w:val="none"/>
          <w:shd w:val="clear" w:color="auto" w:fill="FFFFFF"/>
        </w:rPr>
        <w:t xml:space="preserve"> </w:t>
      </w:r>
      <w:r w:rsidR="00C41C98" w:rsidRPr="00903445">
        <w:rPr>
          <w:rStyle w:val="Hyperlink"/>
          <w:rFonts w:cstheme="minorHAnsi"/>
          <w:color w:val="0000CC"/>
          <w:sz w:val="24"/>
          <w:szCs w:val="24"/>
          <w:shd w:val="clear" w:color="auto" w:fill="FFFFFF"/>
        </w:rPr>
        <w:t>(</w:t>
      </w:r>
      <w:hyperlink r:id="rId73" w:history="1">
        <w:r w:rsidR="00C41C98" w:rsidRPr="00903445">
          <w:rPr>
            <w:rStyle w:val="Hyperlink"/>
            <w:rFonts w:cstheme="minorHAnsi"/>
            <w:color w:val="0000CC"/>
            <w:sz w:val="24"/>
            <w:szCs w:val="24"/>
            <w:shd w:val="clear" w:color="auto" w:fill="FFFFFF"/>
          </w:rPr>
          <w:t>faculty/staff training available too</w:t>
        </w:r>
      </w:hyperlink>
      <w:r w:rsidR="00C41C98" w:rsidRPr="00903445">
        <w:rPr>
          <w:rStyle w:val="Hyperlink"/>
          <w:rFonts w:cstheme="minorHAnsi"/>
          <w:color w:val="0000CC"/>
          <w:sz w:val="24"/>
          <w:szCs w:val="24"/>
          <w:shd w:val="clear" w:color="auto" w:fill="FFFFFF"/>
        </w:rPr>
        <w:t>)</w:t>
      </w:r>
    </w:p>
    <w:p w14:paraId="296EE76A" w14:textId="77777777" w:rsidR="007B4AFB" w:rsidRPr="00494D79" w:rsidRDefault="007B4AFB" w:rsidP="33873167">
      <w:pPr>
        <w:spacing w:after="0"/>
        <w:rPr>
          <w:rFonts w:cstheme="minorHAnsi"/>
          <w:b/>
          <w:bCs/>
          <w:color w:val="0000CC"/>
          <w:sz w:val="24"/>
          <w:szCs w:val="24"/>
        </w:rPr>
      </w:pPr>
      <w:r w:rsidRPr="00494D79">
        <w:rPr>
          <w:rFonts w:cstheme="minorHAnsi"/>
          <w:b/>
          <w:bCs/>
          <w:color w:val="0000CC"/>
          <w:sz w:val="24"/>
          <w:szCs w:val="24"/>
        </w:rPr>
        <w:br w:type="page"/>
      </w:r>
    </w:p>
    <w:tbl>
      <w:tblPr>
        <w:tblStyle w:val="TableGrid"/>
        <w:tblW w:w="0" w:type="auto"/>
        <w:tblLook w:val="04A0" w:firstRow="1" w:lastRow="0" w:firstColumn="1" w:lastColumn="0" w:noHBand="0" w:noVBand="1"/>
      </w:tblPr>
      <w:tblGrid>
        <w:gridCol w:w="10443"/>
      </w:tblGrid>
      <w:tr w:rsidR="007B4AFB" w:rsidRPr="00F52820" w14:paraId="78088A69" w14:textId="77777777" w:rsidTr="00494D79">
        <w:trPr>
          <w:trHeight w:val="270"/>
        </w:trPr>
        <w:tc>
          <w:tcPr>
            <w:tcW w:w="10443" w:type="dxa"/>
          </w:tcPr>
          <w:p w14:paraId="1EB099CA" w14:textId="77777777" w:rsidR="007B4AFB" w:rsidRPr="00F52820" w:rsidRDefault="007B4AFB" w:rsidP="00D809CE">
            <w:pPr>
              <w:pStyle w:val="Heading3"/>
              <w:spacing w:before="0" w:beforeAutospacing="0"/>
              <w:outlineLvl w:val="2"/>
              <w:rPr>
                <w:rFonts w:asciiTheme="minorHAnsi" w:hAnsiTheme="minorHAnsi" w:cstheme="minorHAnsi"/>
                <w:color w:val="181A19"/>
                <w:sz w:val="24"/>
                <w:szCs w:val="24"/>
              </w:rPr>
            </w:pPr>
            <w:bookmarkStart w:id="9" w:name="Concerns"/>
            <w:r w:rsidRPr="00F52820">
              <w:rPr>
                <w:rFonts w:asciiTheme="minorHAnsi" w:hAnsiTheme="minorHAnsi" w:cstheme="minorHAnsi"/>
                <w:color w:val="181A19"/>
                <w:sz w:val="24"/>
                <w:szCs w:val="24"/>
              </w:rPr>
              <w:t>Assisting and Supporting Students of Concern</w:t>
            </w:r>
            <w:bookmarkEnd w:id="9"/>
          </w:p>
        </w:tc>
      </w:tr>
    </w:tbl>
    <w:p w14:paraId="7AB2C88A" w14:textId="77777777" w:rsidR="007B4AFB" w:rsidRPr="00F52820" w:rsidRDefault="007B4AFB" w:rsidP="007B4AFB">
      <w:pPr>
        <w:pStyle w:val="NormalWeb"/>
        <w:spacing w:before="0" w:beforeAutospacing="0" w:after="0" w:afterAutospacing="0"/>
        <w:rPr>
          <w:rFonts w:asciiTheme="minorHAnsi" w:hAnsiTheme="minorHAnsi" w:cstheme="minorHAnsi"/>
          <w:color w:val="181A19"/>
        </w:rPr>
      </w:pPr>
    </w:p>
    <w:p w14:paraId="37C453A3" w14:textId="77777777" w:rsidR="007B4AFB" w:rsidRPr="00F52820" w:rsidRDefault="007B4AFB" w:rsidP="007B4AFB">
      <w:pPr>
        <w:pStyle w:val="NormalWeb"/>
        <w:spacing w:before="0" w:beforeAutospacing="0"/>
        <w:rPr>
          <w:rFonts w:asciiTheme="minorHAnsi" w:hAnsiTheme="minorHAnsi" w:cstheme="minorHAnsi"/>
          <w:color w:val="181A19"/>
        </w:rPr>
      </w:pPr>
      <w:r w:rsidRPr="00F52820">
        <w:rPr>
          <w:rFonts w:asciiTheme="minorHAnsi" w:hAnsiTheme="minorHAnsi" w:cstheme="minorHAnsi"/>
          <w:color w:val="181A19"/>
        </w:rPr>
        <w:t xml:space="preserve">If you find yourself </w:t>
      </w:r>
      <w:r w:rsidRPr="00F52820">
        <w:rPr>
          <w:rFonts w:asciiTheme="minorHAnsi" w:hAnsiTheme="minorHAnsi" w:cstheme="minorHAnsi"/>
          <w:b/>
          <w:bCs/>
          <w:color w:val="181A19"/>
        </w:rPr>
        <w:t>concerned about the wellbeing of a WSU student</w:t>
      </w:r>
      <w:r w:rsidRPr="00F52820">
        <w:rPr>
          <w:rFonts w:asciiTheme="minorHAnsi" w:hAnsiTheme="minorHAnsi" w:cstheme="minorHAnsi"/>
          <w:color w:val="181A19"/>
        </w:rPr>
        <w:t xml:space="preserve"> (a student in your class, someone you live with/near, someone in your student organization, etc.), please share your concerns with us by submitting a CARE Report.</w:t>
      </w:r>
    </w:p>
    <w:p w14:paraId="01C977A6" w14:textId="77777777" w:rsidR="007B4AFB" w:rsidRPr="00F52820" w:rsidRDefault="007B4AFB" w:rsidP="007B4AFB">
      <w:pPr>
        <w:pStyle w:val="NormalWeb"/>
        <w:spacing w:before="0" w:beforeAutospacing="0"/>
        <w:rPr>
          <w:rFonts w:asciiTheme="minorHAnsi" w:hAnsiTheme="minorHAnsi" w:cstheme="minorHAnsi"/>
          <w:color w:val="181A19"/>
        </w:rPr>
      </w:pPr>
      <w:r w:rsidRPr="00F52820">
        <w:rPr>
          <w:rFonts w:asciiTheme="minorHAnsi" w:hAnsiTheme="minorHAnsi" w:cstheme="minorHAnsi"/>
          <w:color w:val="181A19"/>
        </w:rPr>
        <w:t>Your report may be the activating event that helps that student get connected to appropriate campus resources, or you may be providing supplemental information that assists in our ability to more appropriately reach out to support that student.</w:t>
      </w:r>
    </w:p>
    <w:p w14:paraId="28FFD035" w14:textId="77777777" w:rsidR="007B4AFB" w:rsidRPr="00F52820" w:rsidRDefault="007B4AFB" w:rsidP="007B4AFB">
      <w:pPr>
        <w:pStyle w:val="NormalWeb"/>
        <w:spacing w:before="0" w:beforeAutospacing="0"/>
        <w:rPr>
          <w:rFonts w:asciiTheme="minorHAnsi" w:hAnsiTheme="minorHAnsi" w:cstheme="minorHAnsi"/>
          <w:color w:val="181A19"/>
        </w:rPr>
      </w:pPr>
      <w:r w:rsidRPr="00F52820">
        <w:rPr>
          <w:rFonts w:asciiTheme="minorHAnsi" w:hAnsiTheme="minorHAnsi" w:cstheme="minorHAnsi"/>
          <w:color w:val="181A19"/>
        </w:rPr>
        <w:t>Some examples that may lead you to file a CARE Report include:</w:t>
      </w:r>
    </w:p>
    <w:p w14:paraId="78E33DDF" w14:textId="7D7CC581"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 xml:space="preserve">A student is struggling with a difficult life circumstance or health </w:t>
      </w:r>
      <w:r w:rsidR="00DE4B55" w:rsidRPr="00F52820">
        <w:rPr>
          <w:rFonts w:cstheme="minorHAnsi"/>
          <w:color w:val="181A19"/>
          <w:sz w:val="24"/>
          <w:szCs w:val="24"/>
        </w:rPr>
        <w:t>issue.</w:t>
      </w:r>
    </w:p>
    <w:p w14:paraId="40C982D5" w14:textId="61892F49"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 xml:space="preserve">A student is displaying unusual or out-of-character </w:t>
      </w:r>
      <w:r w:rsidR="00DE4B55" w:rsidRPr="00F52820">
        <w:rPr>
          <w:rFonts w:cstheme="minorHAnsi"/>
          <w:color w:val="181A19"/>
          <w:sz w:val="24"/>
          <w:szCs w:val="24"/>
        </w:rPr>
        <w:t>behavior.</w:t>
      </w:r>
    </w:p>
    <w:p w14:paraId="0DACF1BC" w14:textId="2773C7FA"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 xml:space="preserve">A student is communicating thoughts of harm to self, </w:t>
      </w:r>
      <w:r w:rsidR="00DE4B55" w:rsidRPr="00F52820">
        <w:rPr>
          <w:rFonts w:cstheme="minorHAnsi"/>
          <w:color w:val="181A19"/>
          <w:sz w:val="24"/>
          <w:szCs w:val="24"/>
        </w:rPr>
        <w:t>others,</w:t>
      </w:r>
      <w:r w:rsidRPr="00F52820">
        <w:rPr>
          <w:rFonts w:cstheme="minorHAnsi"/>
          <w:color w:val="181A19"/>
          <w:sz w:val="24"/>
          <w:szCs w:val="24"/>
        </w:rPr>
        <w:t xml:space="preserve"> or </w:t>
      </w:r>
      <w:r w:rsidR="00DE4B55" w:rsidRPr="00F52820">
        <w:rPr>
          <w:rFonts w:cstheme="minorHAnsi"/>
          <w:color w:val="181A19"/>
          <w:sz w:val="24"/>
          <w:szCs w:val="24"/>
        </w:rPr>
        <w:t>locations.</w:t>
      </w:r>
    </w:p>
    <w:p w14:paraId="3EC2704B" w14:textId="01CE7A8C"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A student is experiencing significant loss (e.g., death of a family member or housing loss</w:t>
      </w:r>
      <w:r w:rsidR="00DE4B55" w:rsidRPr="00F52820">
        <w:rPr>
          <w:rFonts w:cstheme="minorHAnsi"/>
          <w:color w:val="181A19"/>
          <w:sz w:val="24"/>
          <w:szCs w:val="24"/>
        </w:rPr>
        <w:t>).</w:t>
      </w:r>
    </w:p>
    <w:p w14:paraId="445AD386" w14:textId="7B332C7F"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 xml:space="preserve">A student discloses harassment, stalking, interpersonal </w:t>
      </w:r>
      <w:r w:rsidR="00DE4B55" w:rsidRPr="00F52820">
        <w:rPr>
          <w:rFonts w:cstheme="minorHAnsi"/>
          <w:color w:val="181A19"/>
          <w:sz w:val="24"/>
          <w:szCs w:val="24"/>
        </w:rPr>
        <w:t>violence,</w:t>
      </w:r>
      <w:r w:rsidRPr="00F52820">
        <w:rPr>
          <w:rFonts w:cstheme="minorHAnsi"/>
          <w:color w:val="181A19"/>
          <w:sz w:val="24"/>
          <w:szCs w:val="24"/>
        </w:rPr>
        <w:t xml:space="preserve"> or sexual </w:t>
      </w:r>
      <w:r w:rsidR="00DE4B55" w:rsidRPr="00F52820">
        <w:rPr>
          <w:rFonts w:cstheme="minorHAnsi"/>
          <w:color w:val="181A19"/>
          <w:sz w:val="24"/>
          <w:szCs w:val="24"/>
        </w:rPr>
        <w:t>assault.</w:t>
      </w:r>
    </w:p>
    <w:p w14:paraId="6B719332" w14:textId="338D5CB6"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 xml:space="preserve">A student is missing class for an extended period of </w:t>
      </w:r>
      <w:r w:rsidR="00DE4B55" w:rsidRPr="00F52820">
        <w:rPr>
          <w:rFonts w:cstheme="minorHAnsi"/>
          <w:color w:val="181A19"/>
          <w:sz w:val="24"/>
          <w:szCs w:val="24"/>
        </w:rPr>
        <w:t>time.</w:t>
      </w:r>
    </w:p>
    <w:p w14:paraId="7F28C4FE" w14:textId="67EC0BD0"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 xml:space="preserve">A student is nonresponsive to outreach </w:t>
      </w:r>
      <w:r w:rsidR="00DE4B55" w:rsidRPr="00F52820">
        <w:rPr>
          <w:rFonts w:cstheme="minorHAnsi"/>
          <w:color w:val="181A19"/>
          <w:sz w:val="24"/>
          <w:szCs w:val="24"/>
        </w:rPr>
        <w:t>attempts.</w:t>
      </w:r>
    </w:p>
    <w:p w14:paraId="5A1A50C3" w14:textId="16BE58E6"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 xml:space="preserve">A student is displaying unhealthy or dangerous patterns of </w:t>
      </w:r>
      <w:r w:rsidR="00DE4B55" w:rsidRPr="00F52820">
        <w:rPr>
          <w:rFonts w:cstheme="minorHAnsi"/>
          <w:color w:val="181A19"/>
          <w:sz w:val="24"/>
          <w:szCs w:val="24"/>
        </w:rPr>
        <w:t>behavior.</w:t>
      </w:r>
    </w:p>
    <w:p w14:paraId="3E9938DC" w14:textId="094515D2"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 xml:space="preserve">A student is experiencing a high level of </w:t>
      </w:r>
      <w:r w:rsidR="00DE4B55" w:rsidRPr="00F52820">
        <w:rPr>
          <w:rFonts w:cstheme="minorHAnsi"/>
          <w:color w:val="181A19"/>
          <w:sz w:val="24"/>
          <w:szCs w:val="24"/>
        </w:rPr>
        <w:t>stress.</w:t>
      </w:r>
    </w:p>
    <w:p w14:paraId="1727189B" w14:textId="77777777"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A student is displaying behavior that is disruptive or negatively impacting the classroom; or</w:t>
      </w:r>
    </w:p>
    <w:p w14:paraId="51E7AD20" w14:textId="77777777" w:rsidR="007B4AFB" w:rsidRPr="00F52820" w:rsidRDefault="007B4AFB" w:rsidP="007B4AFB">
      <w:pPr>
        <w:numPr>
          <w:ilvl w:val="0"/>
          <w:numId w:val="4"/>
        </w:numPr>
        <w:tabs>
          <w:tab w:val="clear" w:pos="720"/>
          <w:tab w:val="num" w:pos="360"/>
        </w:tabs>
        <w:spacing w:before="100" w:beforeAutospacing="1" w:after="100" w:afterAutospacing="1" w:line="240" w:lineRule="auto"/>
        <w:ind w:left="270" w:hanging="180"/>
        <w:rPr>
          <w:rFonts w:cstheme="minorHAnsi"/>
          <w:color w:val="181A19"/>
          <w:sz w:val="24"/>
          <w:szCs w:val="24"/>
        </w:rPr>
      </w:pPr>
      <w:r w:rsidRPr="00F52820">
        <w:rPr>
          <w:rFonts w:cstheme="minorHAnsi"/>
          <w:color w:val="181A19"/>
          <w:sz w:val="24"/>
          <w:szCs w:val="24"/>
        </w:rPr>
        <w:t>A student is posting concerning messages on social media.</w:t>
      </w:r>
    </w:p>
    <w:p w14:paraId="3FE99505" w14:textId="77777777" w:rsidR="007B4AFB" w:rsidRPr="00494D79" w:rsidRDefault="00644A44" w:rsidP="007B4AFB">
      <w:pPr>
        <w:pStyle w:val="NormalWeb"/>
        <w:spacing w:before="0" w:beforeAutospacing="0"/>
        <w:rPr>
          <w:rFonts w:asciiTheme="minorHAnsi" w:hAnsiTheme="minorHAnsi" w:cstheme="minorHAnsi"/>
          <w:color w:val="0000CC"/>
        </w:rPr>
      </w:pPr>
      <w:hyperlink r:id="rId74" w:history="1">
        <w:r w:rsidR="007B4AFB" w:rsidRPr="00494D79">
          <w:rPr>
            <w:rStyle w:val="Hyperlink"/>
            <w:rFonts w:asciiTheme="minorHAnsi" w:hAnsiTheme="minorHAnsi" w:cstheme="minorHAnsi"/>
            <w:color w:val="0000CC"/>
            <w:bdr w:val="single" w:sz="2" w:space="0" w:color="D9D9D9" w:frame="1"/>
          </w:rPr>
          <w:t>Submit a CARE Report</w:t>
        </w:r>
      </w:hyperlink>
    </w:p>
    <w:p w14:paraId="7F06A5F9" w14:textId="77777777" w:rsidR="007B4AFB" w:rsidRPr="00F52820" w:rsidRDefault="007B4AFB" w:rsidP="007B4AFB">
      <w:pPr>
        <w:pStyle w:val="NormalWeb"/>
        <w:spacing w:before="0" w:beforeAutospacing="0"/>
        <w:rPr>
          <w:rFonts w:asciiTheme="minorHAnsi" w:hAnsiTheme="minorHAnsi" w:cstheme="minorHAnsi"/>
          <w:color w:val="181A19"/>
        </w:rPr>
      </w:pPr>
      <w:r w:rsidRPr="00F52820">
        <w:rPr>
          <w:rFonts w:asciiTheme="minorHAnsi" w:hAnsiTheme="minorHAnsi" w:cstheme="minorHAnsi"/>
          <w:color w:val="181A19"/>
        </w:rPr>
        <w:t>CARE Reports help us to engage individuals in the University community and to connect students with support and services. If you have knowledge of a WSU student whose behavior is concerning, risky, or potentially harmful to him/herself, others, or the community, please submit a CARE Report. CARE Reports provide early assessment and referral to help support the student and the community.</w:t>
      </w:r>
    </w:p>
    <w:p w14:paraId="3158F91C" w14:textId="7CA68ED3" w:rsidR="007B4AFB" w:rsidRPr="00F52820" w:rsidRDefault="007B4AFB" w:rsidP="007B4AFB">
      <w:pPr>
        <w:pStyle w:val="NormalWeb"/>
        <w:spacing w:before="0" w:beforeAutospacing="0"/>
        <w:rPr>
          <w:rFonts w:asciiTheme="minorHAnsi" w:hAnsiTheme="minorHAnsi" w:cstheme="minorHAnsi"/>
          <w:color w:val="181A19"/>
        </w:rPr>
      </w:pPr>
      <w:r w:rsidRPr="00F52820">
        <w:rPr>
          <w:rFonts w:asciiTheme="minorHAnsi" w:hAnsiTheme="minorHAnsi" w:cstheme="minorHAnsi"/>
          <w:color w:val="181A19"/>
        </w:rPr>
        <w:t>The Dean of Students Office will review your report within 1 business day. We typically consult with the person filing the report within 2 business days to confirm receipt, discuss the information provided and share any appropriate follow-up information. The Dean of Students Office makes a good faith review of the information provided in the report. With this information, we can assess the situation, piece together additional information about the student's possible needs and suggest a reasonable course of action.</w:t>
      </w:r>
    </w:p>
    <w:p w14:paraId="3D5968A9" w14:textId="1CC23D19" w:rsidR="007B4AFB" w:rsidRPr="00F52820" w:rsidRDefault="007B4AFB" w:rsidP="007B4AFB">
      <w:pPr>
        <w:pStyle w:val="NormalWeb"/>
        <w:spacing w:before="0" w:beforeAutospacing="0"/>
        <w:rPr>
          <w:rFonts w:asciiTheme="minorHAnsi" w:hAnsiTheme="minorHAnsi" w:cstheme="minorHAnsi"/>
          <w:color w:val="181A19"/>
        </w:rPr>
      </w:pPr>
      <w:r w:rsidRPr="00F52820">
        <w:rPr>
          <w:rFonts w:asciiTheme="minorHAnsi" w:hAnsiTheme="minorHAnsi" w:cstheme="minorHAnsi"/>
          <w:color w:val="181A19"/>
        </w:rPr>
        <w:t>An ethic of care and attention to the safety and wellbeing of individual students, the campus, and community guides all recommendations. As appropriate, every effort is made to help students persist at the University.</w:t>
      </w:r>
    </w:p>
    <w:p w14:paraId="2A10EBCB" w14:textId="08B3F35E" w:rsidR="007B4AFB" w:rsidRDefault="007B4AFB" w:rsidP="007B4AFB">
      <w:pPr>
        <w:pStyle w:val="NormalWeb"/>
        <w:spacing w:before="0" w:beforeAutospacing="0"/>
        <w:rPr>
          <w:rFonts w:asciiTheme="minorHAnsi" w:hAnsiTheme="minorHAnsi" w:cstheme="minorHAnsi"/>
          <w:color w:val="181A19"/>
        </w:rPr>
      </w:pPr>
      <w:r w:rsidRPr="00F52820">
        <w:rPr>
          <w:rStyle w:val="Strong"/>
          <w:rFonts w:asciiTheme="minorHAnsi" w:hAnsiTheme="minorHAnsi" w:cstheme="minorHAnsi"/>
          <w:color w:val="181A19"/>
          <w:bdr w:val="single" w:sz="2" w:space="0" w:color="D9D9D9" w:frame="1"/>
        </w:rPr>
        <w:t>EMERGENCIES:</w:t>
      </w:r>
      <w:r w:rsidRPr="00F52820">
        <w:rPr>
          <w:rFonts w:asciiTheme="minorHAnsi" w:hAnsiTheme="minorHAnsi" w:cstheme="minorHAnsi"/>
          <w:color w:val="181A19"/>
        </w:rPr>
        <w:t> If you believe there is an imminent safety threat or emergency, you should immediately contact the WSU Police at 313-577-2222. After reporting the emergent situation to police, it is appropriate to follow-up by submitting a CARE Report about the incident.</w:t>
      </w:r>
    </w:p>
    <w:p w14:paraId="7A8C19E9" w14:textId="77777777" w:rsidR="00494D79" w:rsidRPr="00F52820" w:rsidRDefault="00494D79" w:rsidP="007B4AFB">
      <w:pPr>
        <w:pStyle w:val="NormalWeb"/>
        <w:spacing w:before="0" w:beforeAutospacing="0"/>
        <w:rPr>
          <w:rFonts w:asciiTheme="minorHAnsi" w:hAnsiTheme="minorHAnsi" w:cstheme="minorHAnsi"/>
          <w:color w:val="181A19"/>
        </w:rPr>
      </w:pPr>
    </w:p>
    <w:tbl>
      <w:tblPr>
        <w:tblStyle w:val="TableGrid"/>
        <w:tblW w:w="0" w:type="auto"/>
        <w:tblLook w:val="04A0" w:firstRow="1" w:lastRow="0" w:firstColumn="1" w:lastColumn="0" w:noHBand="0" w:noVBand="1"/>
      </w:tblPr>
      <w:tblGrid>
        <w:gridCol w:w="10443"/>
      </w:tblGrid>
      <w:tr w:rsidR="00D84BD3" w:rsidRPr="00F52820" w14:paraId="78CB96D4" w14:textId="77777777" w:rsidTr="00494D79">
        <w:trPr>
          <w:trHeight w:val="285"/>
        </w:trPr>
        <w:tc>
          <w:tcPr>
            <w:tcW w:w="10443" w:type="dxa"/>
          </w:tcPr>
          <w:p w14:paraId="1280F88B" w14:textId="0354DE65" w:rsidR="00D84BD3" w:rsidRPr="00F52820" w:rsidRDefault="33873167" w:rsidP="004240B6">
            <w:pPr>
              <w:rPr>
                <w:rFonts w:cstheme="minorHAnsi"/>
                <w:b/>
                <w:sz w:val="24"/>
                <w:szCs w:val="24"/>
              </w:rPr>
            </w:pPr>
            <w:r w:rsidRPr="00F52820">
              <w:rPr>
                <w:rFonts w:cstheme="minorHAnsi"/>
              </w:rPr>
              <w:br w:type="page"/>
            </w:r>
            <w:r w:rsidR="007B4AFB" w:rsidRPr="00F52820">
              <w:rPr>
                <w:rFonts w:cstheme="minorHAnsi"/>
                <w:color w:val="181A19"/>
              </w:rPr>
              <w:br w:type="page"/>
            </w:r>
            <w:bookmarkStart w:id="10" w:name="Teaching"/>
            <w:r w:rsidR="00D84BD3" w:rsidRPr="00F52820">
              <w:rPr>
                <w:rFonts w:cstheme="minorHAnsi"/>
                <w:b/>
                <w:bCs/>
                <w:sz w:val="24"/>
                <w:szCs w:val="24"/>
              </w:rPr>
              <w:t>Teaching Resources</w:t>
            </w:r>
            <w:bookmarkEnd w:id="10"/>
          </w:p>
        </w:tc>
      </w:tr>
    </w:tbl>
    <w:p w14:paraId="356634E8" w14:textId="77777777" w:rsidR="00D84BD3" w:rsidRPr="00F52820" w:rsidRDefault="00D84BD3" w:rsidP="00D84BD3">
      <w:pPr>
        <w:spacing w:after="0" w:line="240" w:lineRule="auto"/>
        <w:textAlignment w:val="baseline"/>
        <w:rPr>
          <w:rFonts w:cstheme="minorHAnsi"/>
          <w:sz w:val="24"/>
          <w:szCs w:val="24"/>
        </w:rPr>
      </w:pPr>
    </w:p>
    <w:p w14:paraId="2D0885B8" w14:textId="7F212B52" w:rsidR="00D84BD3" w:rsidRPr="00F52820" w:rsidRDefault="00AF231F" w:rsidP="00D84BD3">
      <w:pPr>
        <w:spacing w:after="0"/>
        <w:rPr>
          <w:rFonts w:cstheme="minorHAnsi"/>
          <w:sz w:val="24"/>
          <w:szCs w:val="24"/>
        </w:rPr>
      </w:pPr>
      <w:r w:rsidRPr="00F52820">
        <w:rPr>
          <w:rFonts w:cstheme="minorHAnsi"/>
          <w:sz w:val="24"/>
          <w:szCs w:val="24"/>
        </w:rPr>
        <w:t xml:space="preserve">Please contact </w:t>
      </w:r>
      <w:r w:rsidR="00D84BD3" w:rsidRPr="00F52820">
        <w:rPr>
          <w:rFonts w:cstheme="minorHAnsi"/>
          <w:sz w:val="24"/>
          <w:szCs w:val="24"/>
        </w:rPr>
        <w:t xml:space="preserve">Fay Keys </w:t>
      </w:r>
      <w:r w:rsidRPr="00F52820">
        <w:rPr>
          <w:rFonts w:cstheme="minorHAnsi"/>
          <w:sz w:val="24"/>
          <w:szCs w:val="24"/>
        </w:rPr>
        <w:t xml:space="preserve">if you need </w:t>
      </w:r>
      <w:r w:rsidR="00C41C98" w:rsidRPr="00F52820">
        <w:rPr>
          <w:rFonts w:cstheme="minorHAnsi"/>
          <w:sz w:val="24"/>
          <w:szCs w:val="24"/>
        </w:rPr>
        <w:t xml:space="preserve">educational technology </w:t>
      </w:r>
      <w:r w:rsidR="00D84BD3" w:rsidRPr="00F52820">
        <w:rPr>
          <w:rFonts w:cstheme="minorHAnsi"/>
          <w:sz w:val="24"/>
          <w:szCs w:val="24"/>
        </w:rPr>
        <w:t xml:space="preserve">technical assistance. I also hope you are taking advantage of the </w:t>
      </w:r>
      <w:hyperlink r:id="rId75" w:history="1">
        <w:r w:rsidR="00D84BD3" w:rsidRPr="00494D79">
          <w:rPr>
            <w:rStyle w:val="Hyperlink"/>
            <w:rFonts w:cstheme="minorHAnsi"/>
            <w:color w:val="0000CC"/>
            <w:sz w:val="24"/>
            <w:szCs w:val="24"/>
          </w:rPr>
          <w:t>numerous offerings</w:t>
        </w:r>
      </w:hyperlink>
      <w:r w:rsidR="00D84BD3" w:rsidRPr="00F52820">
        <w:rPr>
          <w:rFonts w:cstheme="minorHAnsi"/>
          <w:color w:val="005412"/>
          <w:sz w:val="24"/>
          <w:szCs w:val="24"/>
        </w:rPr>
        <w:t xml:space="preserve"> </w:t>
      </w:r>
      <w:r w:rsidR="00D84BD3" w:rsidRPr="00F52820">
        <w:rPr>
          <w:rFonts w:cstheme="minorHAnsi"/>
          <w:sz w:val="24"/>
          <w:szCs w:val="24"/>
        </w:rPr>
        <w:t>by OTL including the</w:t>
      </w:r>
      <w:r w:rsidR="00D84BD3" w:rsidRPr="00494D79">
        <w:rPr>
          <w:rFonts w:cstheme="minorHAnsi"/>
          <w:color w:val="0000CC"/>
          <w:sz w:val="24"/>
          <w:szCs w:val="24"/>
        </w:rPr>
        <w:t xml:space="preserve"> </w:t>
      </w:r>
      <w:hyperlink r:id="rId76" w:history="1">
        <w:r w:rsidR="00D84BD3" w:rsidRPr="00494D79">
          <w:rPr>
            <w:rStyle w:val="Hyperlink"/>
            <w:rFonts w:cstheme="minorHAnsi"/>
            <w:color w:val="0000CC"/>
            <w:sz w:val="24"/>
            <w:szCs w:val="24"/>
          </w:rPr>
          <w:t>Design Sprints</w:t>
        </w:r>
      </w:hyperlink>
      <w:r w:rsidR="00D84BD3" w:rsidRPr="00F52820">
        <w:rPr>
          <w:rFonts w:cstheme="minorHAnsi"/>
          <w:color w:val="005412"/>
          <w:sz w:val="24"/>
          <w:szCs w:val="24"/>
        </w:rPr>
        <w:t xml:space="preserve">. </w:t>
      </w:r>
    </w:p>
    <w:p w14:paraId="3AFEAABA" w14:textId="732F8481" w:rsidR="00D84BD3" w:rsidRPr="00F52820" w:rsidRDefault="00D84BD3" w:rsidP="00D84BD3">
      <w:pPr>
        <w:spacing w:after="0"/>
        <w:rPr>
          <w:rFonts w:cstheme="minorHAnsi"/>
          <w:b/>
          <w:bCs/>
          <w:i/>
          <w:iCs/>
          <w:sz w:val="24"/>
          <w:szCs w:val="24"/>
        </w:rPr>
      </w:pPr>
      <w:r w:rsidRPr="00F52820">
        <w:rPr>
          <w:rFonts w:cstheme="minorHAnsi"/>
          <w:sz w:val="24"/>
          <w:szCs w:val="24"/>
        </w:rPr>
        <w:t xml:space="preserve">Sharepoint has a folder </w:t>
      </w:r>
      <w:r w:rsidR="00C41C98" w:rsidRPr="00F52820">
        <w:rPr>
          <w:rFonts w:cstheme="minorHAnsi"/>
          <w:sz w:val="24"/>
          <w:szCs w:val="24"/>
        </w:rPr>
        <w:t xml:space="preserve">of </w:t>
      </w:r>
      <w:hyperlink r:id="rId77" w:history="1">
        <w:r w:rsidR="00C41C98" w:rsidRPr="00F52820">
          <w:rPr>
            <w:rStyle w:val="Hyperlink"/>
            <w:rFonts w:cstheme="minorHAnsi"/>
            <w:sz w:val="24"/>
            <w:szCs w:val="24"/>
          </w:rPr>
          <w:t>teaching resources</w:t>
        </w:r>
      </w:hyperlink>
      <w:r w:rsidR="00C41C98" w:rsidRPr="00F52820">
        <w:rPr>
          <w:rFonts w:cstheme="minorHAnsi"/>
          <w:sz w:val="24"/>
          <w:szCs w:val="24"/>
        </w:rPr>
        <w:t xml:space="preserve"> too. </w:t>
      </w:r>
      <w:r w:rsidRPr="00F52820">
        <w:rPr>
          <w:rFonts w:cstheme="minorHAnsi"/>
          <w:b/>
          <w:bCs/>
          <w:i/>
          <w:iCs/>
          <w:sz w:val="24"/>
          <w:szCs w:val="24"/>
        </w:rPr>
        <w:t xml:space="preserve">Please contact </w:t>
      </w:r>
      <w:hyperlink r:id="rId78" w:history="1">
        <w:r w:rsidR="00AF231F" w:rsidRPr="00F52820">
          <w:rPr>
            <w:rStyle w:val="Hyperlink"/>
            <w:rFonts w:cstheme="minorHAnsi"/>
            <w:bCs/>
            <w:i/>
            <w:iCs/>
            <w:sz w:val="24"/>
            <w:szCs w:val="24"/>
          </w:rPr>
          <w:t>Scott Arndt</w:t>
        </w:r>
      </w:hyperlink>
      <w:r w:rsidR="00AF231F" w:rsidRPr="00F52820">
        <w:rPr>
          <w:rFonts w:cstheme="minorHAnsi"/>
          <w:b/>
          <w:bCs/>
          <w:i/>
          <w:iCs/>
          <w:sz w:val="24"/>
          <w:szCs w:val="24"/>
        </w:rPr>
        <w:t xml:space="preserve"> </w:t>
      </w:r>
      <w:r w:rsidRPr="00F52820">
        <w:rPr>
          <w:rFonts w:cstheme="minorHAnsi"/>
          <w:b/>
          <w:bCs/>
          <w:i/>
          <w:iCs/>
          <w:sz w:val="24"/>
          <w:szCs w:val="24"/>
        </w:rPr>
        <w:t xml:space="preserve">if you receive a “no permission” reply when you try to access these resources. He can grant you access. Copy </w:t>
      </w:r>
      <w:r w:rsidR="00D63B7D">
        <w:rPr>
          <w:rFonts w:cstheme="minorHAnsi"/>
          <w:b/>
          <w:bCs/>
          <w:i/>
          <w:iCs/>
          <w:sz w:val="24"/>
          <w:szCs w:val="24"/>
        </w:rPr>
        <w:t>Debra Patterson</w:t>
      </w:r>
      <w:r w:rsidRPr="00F52820">
        <w:rPr>
          <w:rFonts w:cstheme="minorHAnsi"/>
          <w:b/>
          <w:bCs/>
          <w:i/>
          <w:iCs/>
          <w:sz w:val="24"/>
          <w:szCs w:val="24"/>
        </w:rPr>
        <w:t xml:space="preserve"> on the email so I can verify that you are an instructor. </w:t>
      </w:r>
    </w:p>
    <w:p w14:paraId="56E874F7" w14:textId="77777777" w:rsidR="00D84BD3" w:rsidRPr="00F52820" w:rsidRDefault="00D84BD3" w:rsidP="00D84BD3">
      <w:pPr>
        <w:spacing w:after="0"/>
        <w:rPr>
          <w:rFonts w:cstheme="minorHAnsi"/>
          <w:b/>
          <w:sz w:val="24"/>
          <w:szCs w:val="24"/>
        </w:rPr>
      </w:pPr>
    </w:p>
    <w:p w14:paraId="744A872C" w14:textId="7F4F9291" w:rsidR="0059345F" w:rsidRPr="00F52820" w:rsidRDefault="0059345F" w:rsidP="00B349C0">
      <w:pPr>
        <w:spacing w:after="0" w:line="240" w:lineRule="auto"/>
        <w:rPr>
          <w:rFonts w:cstheme="minorHAnsi"/>
          <w:b/>
          <w:sz w:val="24"/>
          <w:szCs w:val="24"/>
        </w:rPr>
      </w:pPr>
      <w:r w:rsidRPr="00F52820">
        <w:rPr>
          <w:rFonts w:cstheme="minorHAnsi"/>
          <w:b/>
          <w:sz w:val="24"/>
          <w:szCs w:val="24"/>
        </w:rPr>
        <w:t>Syllabi Tips</w:t>
      </w:r>
    </w:p>
    <w:p w14:paraId="2AB6CAE0" w14:textId="4191BEAE" w:rsidR="0059345F" w:rsidRPr="00F52820" w:rsidRDefault="0059345F" w:rsidP="00D84BD3">
      <w:pPr>
        <w:spacing w:after="0"/>
        <w:rPr>
          <w:rFonts w:cstheme="minorHAnsi"/>
          <w:b/>
        </w:rPr>
      </w:pPr>
    </w:p>
    <w:p w14:paraId="575E5B1C" w14:textId="134D4D6D" w:rsidR="00A9321F" w:rsidRPr="00F52820" w:rsidRDefault="00A9321F" w:rsidP="00B349C0">
      <w:pPr>
        <w:pStyle w:val="paragraph"/>
        <w:numPr>
          <w:ilvl w:val="0"/>
          <w:numId w:val="18"/>
        </w:numPr>
        <w:spacing w:before="0" w:beforeAutospacing="0" w:after="0" w:afterAutospacing="0"/>
        <w:ind w:left="274" w:hanging="274"/>
        <w:textAlignment w:val="baseline"/>
        <w:rPr>
          <w:rStyle w:val="normaltextrun"/>
          <w:rFonts w:asciiTheme="minorHAnsi" w:hAnsiTheme="minorHAnsi" w:cstheme="minorHAnsi"/>
        </w:rPr>
      </w:pPr>
      <w:r w:rsidRPr="00F52820">
        <w:rPr>
          <w:rStyle w:val="normaltextrun"/>
          <w:rFonts w:asciiTheme="minorHAnsi" w:hAnsiTheme="minorHAnsi" w:cstheme="minorHAnsi"/>
        </w:rPr>
        <w:t xml:space="preserve">Inform students about how they will be graded for attendance, participation, </w:t>
      </w:r>
      <w:r w:rsidR="00357F74" w:rsidRPr="00F52820">
        <w:rPr>
          <w:rStyle w:val="normaltextrun"/>
          <w:rFonts w:asciiTheme="minorHAnsi" w:hAnsiTheme="minorHAnsi" w:cstheme="minorHAnsi"/>
        </w:rPr>
        <w:t xml:space="preserve">discussion boards, </w:t>
      </w:r>
      <w:r w:rsidRPr="00F52820">
        <w:rPr>
          <w:rStyle w:val="normaltextrun"/>
          <w:rFonts w:asciiTheme="minorHAnsi" w:hAnsiTheme="minorHAnsi" w:cstheme="minorHAnsi"/>
        </w:rPr>
        <w:t>presentations, and assignments. Rubrics can avoid miscommunication and help students succeed.</w:t>
      </w:r>
    </w:p>
    <w:p w14:paraId="2F0E757B" w14:textId="13DB01C6" w:rsidR="00A9321F" w:rsidRPr="00F52820" w:rsidRDefault="00A9321F" w:rsidP="00B349C0">
      <w:pPr>
        <w:pStyle w:val="paragraph"/>
        <w:numPr>
          <w:ilvl w:val="0"/>
          <w:numId w:val="18"/>
        </w:numPr>
        <w:spacing w:before="0" w:beforeAutospacing="0" w:after="0" w:afterAutospacing="0"/>
        <w:ind w:left="274" w:hanging="274"/>
        <w:textAlignment w:val="baseline"/>
        <w:rPr>
          <w:rStyle w:val="normaltextrun"/>
          <w:rFonts w:asciiTheme="minorHAnsi" w:hAnsiTheme="minorHAnsi" w:cstheme="minorHAnsi"/>
        </w:rPr>
      </w:pPr>
      <w:r w:rsidRPr="00F52820">
        <w:rPr>
          <w:rStyle w:val="normaltextrun"/>
          <w:rFonts w:asciiTheme="minorHAnsi" w:hAnsiTheme="minorHAnsi" w:cstheme="minorHAnsi"/>
        </w:rPr>
        <w:t xml:space="preserve">Inform students of your policy for late papers. </w:t>
      </w:r>
    </w:p>
    <w:p w14:paraId="137D0946" w14:textId="102ADC9E" w:rsidR="0059345F" w:rsidRPr="00F52820" w:rsidRDefault="0059345F" w:rsidP="00B349C0">
      <w:pPr>
        <w:pStyle w:val="paragraph"/>
        <w:numPr>
          <w:ilvl w:val="0"/>
          <w:numId w:val="18"/>
        </w:numPr>
        <w:spacing w:before="0" w:beforeAutospacing="0" w:after="0" w:afterAutospacing="0"/>
        <w:ind w:left="274" w:hanging="274"/>
        <w:textAlignment w:val="baseline"/>
        <w:rPr>
          <w:rFonts w:asciiTheme="minorHAnsi" w:hAnsiTheme="minorHAnsi" w:cstheme="minorHAnsi"/>
        </w:rPr>
      </w:pPr>
      <w:r w:rsidRPr="00F52820">
        <w:rPr>
          <w:rStyle w:val="normaltextrun"/>
          <w:rFonts w:asciiTheme="minorHAnsi" w:hAnsiTheme="minorHAnsi" w:cstheme="minorHAnsi"/>
        </w:rPr>
        <w:t>Give clear directions on how </w:t>
      </w:r>
      <w:r w:rsidR="00B349C0" w:rsidRPr="00F52820">
        <w:rPr>
          <w:rStyle w:val="normaltextrun"/>
          <w:rFonts w:asciiTheme="minorHAnsi" w:hAnsiTheme="minorHAnsi" w:cstheme="minorHAnsi"/>
        </w:rPr>
        <w:t>you</w:t>
      </w:r>
      <w:r w:rsidRPr="00F52820">
        <w:rPr>
          <w:rStyle w:val="normaltextrun"/>
          <w:rFonts w:asciiTheme="minorHAnsi" w:hAnsiTheme="minorHAnsi" w:cstheme="minorHAnsi"/>
        </w:rPr>
        <w:t xml:space="preserve"> expect </w:t>
      </w:r>
      <w:r w:rsidR="00B349C0" w:rsidRPr="00F52820">
        <w:rPr>
          <w:rStyle w:val="normaltextrun"/>
          <w:rFonts w:asciiTheme="minorHAnsi" w:hAnsiTheme="minorHAnsi" w:cstheme="minorHAnsi"/>
        </w:rPr>
        <w:t>your</w:t>
      </w:r>
      <w:r w:rsidRPr="00F52820">
        <w:rPr>
          <w:rStyle w:val="normaltextrun"/>
          <w:rFonts w:asciiTheme="minorHAnsi" w:hAnsiTheme="minorHAnsi" w:cstheme="minorHAnsi"/>
        </w:rPr>
        <w:t xml:space="preserve"> students </w:t>
      </w:r>
      <w:r w:rsidR="00B349C0" w:rsidRPr="00F52820">
        <w:rPr>
          <w:rStyle w:val="normaltextrun"/>
          <w:rFonts w:asciiTheme="minorHAnsi" w:hAnsiTheme="minorHAnsi" w:cstheme="minorHAnsi"/>
        </w:rPr>
        <w:t xml:space="preserve">to </w:t>
      </w:r>
      <w:r w:rsidRPr="00F52820">
        <w:rPr>
          <w:rStyle w:val="normaltextrun"/>
          <w:rFonts w:asciiTheme="minorHAnsi" w:hAnsiTheme="minorHAnsi" w:cstheme="minorHAnsi"/>
        </w:rPr>
        <w:t>use Canvas </w:t>
      </w:r>
      <w:r w:rsidRPr="00F52820">
        <w:rPr>
          <w:rStyle w:val="eop"/>
          <w:rFonts w:asciiTheme="minorHAnsi" w:hAnsiTheme="minorHAnsi" w:cstheme="minorHAnsi"/>
        </w:rPr>
        <w:t> </w:t>
      </w:r>
    </w:p>
    <w:p w14:paraId="33456395" w14:textId="53B2FAC3" w:rsidR="00B349C0" w:rsidRPr="00F52820" w:rsidRDefault="00B349C0" w:rsidP="00B349C0">
      <w:pPr>
        <w:pStyle w:val="ListParagraph"/>
        <w:numPr>
          <w:ilvl w:val="0"/>
          <w:numId w:val="18"/>
        </w:numPr>
        <w:spacing w:after="0" w:line="240" w:lineRule="auto"/>
        <w:ind w:left="274" w:hanging="274"/>
        <w:rPr>
          <w:rFonts w:cstheme="minorHAnsi"/>
          <w:b/>
          <w:sz w:val="24"/>
          <w:szCs w:val="24"/>
        </w:rPr>
      </w:pPr>
      <w:r w:rsidRPr="00F52820">
        <w:rPr>
          <w:rStyle w:val="eop"/>
          <w:rFonts w:cstheme="minorHAnsi"/>
          <w:sz w:val="24"/>
          <w:szCs w:val="24"/>
        </w:rPr>
        <w:t>Provide your preferred communication (Outlook email, Canvas), the expected turnaround of your email response, and how to schedule a meeting with you</w:t>
      </w:r>
      <w:r w:rsidR="00D63B7D">
        <w:rPr>
          <w:rStyle w:val="eop"/>
          <w:rFonts w:cstheme="minorHAnsi"/>
          <w:sz w:val="24"/>
          <w:szCs w:val="24"/>
        </w:rPr>
        <w:t xml:space="preserve"> (e.g., office hours)</w:t>
      </w:r>
      <w:r w:rsidRPr="00F52820">
        <w:rPr>
          <w:rStyle w:val="eop"/>
          <w:rFonts w:cstheme="minorHAnsi"/>
          <w:sz w:val="24"/>
          <w:szCs w:val="24"/>
        </w:rPr>
        <w:t xml:space="preserve">.  </w:t>
      </w:r>
    </w:p>
    <w:p w14:paraId="3ED96E57" w14:textId="63EFC2B5" w:rsidR="0059345F" w:rsidRPr="00F52820" w:rsidRDefault="0059345F" w:rsidP="00B349C0">
      <w:pPr>
        <w:pStyle w:val="paragraph"/>
        <w:numPr>
          <w:ilvl w:val="0"/>
          <w:numId w:val="18"/>
        </w:numPr>
        <w:spacing w:before="0" w:beforeAutospacing="0" w:after="0" w:afterAutospacing="0"/>
        <w:ind w:left="274" w:hanging="274"/>
        <w:textAlignment w:val="baseline"/>
        <w:rPr>
          <w:rFonts w:asciiTheme="minorHAnsi" w:hAnsiTheme="minorHAnsi" w:cstheme="minorHAnsi"/>
        </w:rPr>
      </w:pPr>
      <w:r w:rsidRPr="00F52820">
        <w:rPr>
          <w:rStyle w:val="normaltextrun"/>
          <w:rFonts w:asciiTheme="minorHAnsi" w:hAnsiTheme="minorHAnsi" w:cstheme="minorHAnsi"/>
        </w:rPr>
        <w:t>Give specific instructions on how </w:t>
      </w:r>
      <w:r w:rsidR="00B349C0" w:rsidRPr="00F52820">
        <w:rPr>
          <w:rStyle w:val="normaltextrun"/>
          <w:rFonts w:asciiTheme="minorHAnsi" w:hAnsiTheme="minorHAnsi" w:cstheme="minorHAnsi"/>
        </w:rPr>
        <w:t xml:space="preserve">you </w:t>
      </w:r>
      <w:r w:rsidRPr="00F52820">
        <w:rPr>
          <w:rStyle w:val="normaltextrun"/>
          <w:rFonts w:asciiTheme="minorHAnsi" w:hAnsiTheme="minorHAnsi" w:cstheme="minorHAnsi"/>
        </w:rPr>
        <w:t>give feedback</w:t>
      </w:r>
      <w:r w:rsidR="00B349C0" w:rsidRPr="00F52820">
        <w:rPr>
          <w:rStyle w:val="normaltextrun"/>
          <w:rFonts w:asciiTheme="minorHAnsi" w:hAnsiTheme="minorHAnsi" w:cstheme="minorHAnsi"/>
        </w:rPr>
        <w:t xml:space="preserve"> (e.g., in the paper, in Speed Grader)</w:t>
      </w:r>
      <w:r w:rsidRPr="00F52820">
        <w:rPr>
          <w:rStyle w:val="normaltextrun"/>
          <w:rFonts w:asciiTheme="minorHAnsi" w:hAnsiTheme="minorHAnsi" w:cstheme="minorHAnsi"/>
        </w:rPr>
        <w:t>, how students should access the feedback</w:t>
      </w:r>
      <w:r w:rsidR="00B349C0" w:rsidRPr="00F52820">
        <w:rPr>
          <w:rStyle w:val="normaltextrun"/>
          <w:rFonts w:asciiTheme="minorHAnsi" w:hAnsiTheme="minorHAnsi" w:cstheme="minorHAnsi"/>
        </w:rPr>
        <w:t>,</w:t>
      </w:r>
      <w:r w:rsidRPr="00F52820">
        <w:rPr>
          <w:rStyle w:val="normaltextrun"/>
          <w:rFonts w:asciiTheme="minorHAnsi" w:hAnsiTheme="minorHAnsi" w:cstheme="minorHAnsi"/>
        </w:rPr>
        <w:t> and how </w:t>
      </w:r>
      <w:r w:rsidR="00B349C0" w:rsidRPr="00F52820">
        <w:rPr>
          <w:rStyle w:val="normaltextrun"/>
          <w:rFonts w:asciiTheme="minorHAnsi" w:hAnsiTheme="minorHAnsi" w:cstheme="minorHAnsi"/>
        </w:rPr>
        <w:t>you</w:t>
      </w:r>
      <w:r w:rsidRPr="00F52820">
        <w:rPr>
          <w:rStyle w:val="normaltextrun"/>
          <w:rFonts w:asciiTheme="minorHAnsi" w:hAnsiTheme="minorHAnsi" w:cstheme="minorHAnsi"/>
        </w:rPr>
        <w:t> would like students to respond to the feedback. For example, if you use rubrics in Canvas, students need to know how to access the rubric comments. </w:t>
      </w:r>
      <w:r w:rsidRPr="00F52820">
        <w:rPr>
          <w:rStyle w:val="eop"/>
          <w:rFonts w:asciiTheme="minorHAnsi" w:hAnsiTheme="minorHAnsi" w:cstheme="minorHAnsi"/>
        </w:rPr>
        <w:t> </w:t>
      </w:r>
    </w:p>
    <w:p w14:paraId="4C0BF3C5" w14:textId="77777777" w:rsidR="00A9321F" w:rsidRPr="00F52820" w:rsidRDefault="0059345F" w:rsidP="00B349C0">
      <w:pPr>
        <w:pStyle w:val="paragraph"/>
        <w:numPr>
          <w:ilvl w:val="0"/>
          <w:numId w:val="18"/>
        </w:numPr>
        <w:spacing w:before="0" w:beforeAutospacing="0" w:after="0" w:afterAutospacing="0"/>
        <w:ind w:left="274" w:hanging="274"/>
        <w:textAlignment w:val="baseline"/>
        <w:rPr>
          <w:rStyle w:val="normaltextrun"/>
          <w:rFonts w:asciiTheme="minorHAnsi" w:hAnsiTheme="minorHAnsi" w:cstheme="minorHAnsi"/>
        </w:rPr>
      </w:pPr>
      <w:r w:rsidRPr="00F52820">
        <w:rPr>
          <w:rStyle w:val="normaltextrun"/>
          <w:rFonts w:asciiTheme="minorHAnsi" w:hAnsiTheme="minorHAnsi" w:cstheme="minorHAnsi"/>
        </w:rPr>
        <w:t xml:space="preserve">Inform students of the processes to follow when they have a concern about </w:t>
      </w:r>
      <w:r w:rsidR="00B349C0" w:rsidRPr="00F52820">
        <w:rPr>
          <w:rStyle w:val="normaltextrun"/>
          <w:rFonts w:asciiTheme="minorHAnsi" w:hAnsiTheme="minorHAnsi" w:cstheme="minorHAnsi"/>
        </w:rPr>
        <w:t>your</w:t>
      </w:r>
      <w:r w:rsidRPr="00F52820">
        <w:rPr>
          <w:rStyle w:val="normaltextrun"/>
          <w:rFonts w:asciiTheme="minorHAnsi" w:hAnsiTheme="minorHAnsi" w:cstheme="minorHAnsi"/>
        </w:rPr>
        <w:t xml:space="preserve"> course. </w:t>
      </w:r>
      <w:r w:rsidR="00B349C0" w:rsidRPr="00F52820">
        <w:rPr>
          <w:rStyle w:val="normaltextrun"/>
          <w:rFonts w:asciiTheme="minorHAnsi" w:hAnsiTheme="minorHAnsi" w:cstheme="minorHAnsi"/>
        </w:rPr>
        <w:t>You can include a link to this</w:t>
      </w:r>
      <w:r w:rsidRPr="00494D79">
        <w:rPr>
          <w:rStyle w:val="normaltextrun"/>
          <w:rFonts w:asciiTheme="minorHAnsi" w:hAnsiTheme="minorHAnsi" w:cstheme="minorHAnsi"/>
          <w:color w:val="0000CC"/>
        </w:rPr>
        <w:t> </w:t>
      </w:r>
      <w:hyperlink r:id="rId79" w:tgtFrame="_blank" w:history="1">
        <w:r w:rsidRPr="00494D79">
          <w:rPr>
            <w:rStyle w:val="normaltextrun"/>
            <w:rFonts w:asciiTheme="minorHAnsi" w:hAnsiTheme="minorHAnsi" w:cstheme="minorHAnsi"/>
            <w:color w:val="0000CC"/>
            <w:u w:val="single"/>
          </w:rPr>
          <w:t>infographic</w:t>
        </w:r>
      </w:hyperlink>
      <w:r w:rsidRPr="00F52820">
        <w:rPr>
          <w:rStyle w:val="normaltextrun"/>
          <w:rFonts w:asciiTheme="minorHAnsi" w:hAnsiTheme="minorHAnsi" w:cstheme="minorHAnsi"/>
        </w:rPr>
        <w:t> </w:t>
      </w:r>
      <w:r w:rsidR="00B349C0" w:rsidRPr="00F52820">
        <w:rPr>
          <w:rStyle w:val="normaltextrun"/>
          <w:rFonts w:asciiTheme="minorHAnsi" w:hAnsiTheme="minorHAnsi" w:cstheme="minorHAnsi"/>
        </w:rPr>
        <w:t xml:space="preserve">that helps students understand who to contact when they have a concern. </w:t>
      </w:r>
    </w:p>
    <w:p w14:paraId="167DEB50" w14:textId="77777777" w:rsidR="00A9321F" w:rsidRPr="00F52820" w:rsidRDefault="00A9321F" w:rsidP="00A9321F">
      <w:pPr>
        <w:pStyle w:val="paragraph"/>
        <w:spacing w:before="0" w:beforeAutospacing="0" w:after="0" w:afterAutospacing="0"/>
        <w:textAlignment w:val="baseline"/>
        <w:rPr>
          <w:rStyle w:val="normaltextrun"/>
          <w:rFonts w:asciiTheme="minorHAnsi" w:hAnsiTheme="minorHAnsi" w:cstheme="minorHAnsi"/>
        </w:rPr>
      </w:pPr>
    </w:p>
    <w:p w14:paraId="59CCADAB" w14:textId="76CEA932" w:rsidR="00A9321F" w:rsidRPr="00F52820" w:rsidRDefault="0323E6EC" w:rsidP="33873167">
      <w:pPr>
        <w:pStyle w:val="paragraph"/>
        <w:spacing w:before="0" w:beforeAutospacing="0" w:after="0" w:afterAutospacing="0"/>
        <w:textAlignment w:val="baseline"/>
        <w:rPr>
          <w:rStyle w:val="normaltextrun"/>
          <w:rFonts w:asciiTheme="minorHAnsi" w:hAnsiTheme="minorHAnsi" w:cstheme="minorHAnsi"/>
        </w:rPr>
      </w:pPr>
      <w:r w:rsidRPr="00F52820">
        <w:rPr>
          <w:rStyle w:val="normaltextrun"/>
          <w:rFonts w:asciiTheme="minorHAnsi" w:hAnsiTheme="minorHAnsi" w:cstheme="minorHAnsi"/>
        </w:rPr>
        <w:t>Articles on Creating Course Policies</w:t>
      </w:r>
    </w:p>
    <w:p w14:paraId="58AB09CB" w14:textId="47D368F0" w:rsidR="00357F74" w:rsidRPr="00494D79" w:rsidRDefault="00644A44" w:rsidP="00357F74">
      <w:pPr>
        <w:pStyle w:val="Heading1"/>
        <w:shd w:val="clear" w:color="auto" w:fill="FFFFFF"/>
        <w:spacing w:before="0" w:beforeAutospacing="0" w:after="0" w:afterAutospacing="0"/>
        <w:textAlignment w:val="baseline"/>
        <w:rPr>
          <w:rFonts w:asciiTheme="minorHAnsi" w:hAnsiTheme="minorHAnsi" w:cstheme="minorHAnsi"/>
          <w:b w:val="0"/>
          <w:bCs w:val="0"/>
          <w:color w:val="0000CC"/>
          <w:spacing w:val="3"/>
          <w:sz w:val="24"/>
          <w:szCs w:val="24"/>
        </w:rPr>
      </w:pPr>
      <w:hyperlink r:id="rId80" w:history="1">
        <w:r w:rsidR="00357F74" w:rsidRPr="00494D79">
          <w:rPr>
            <w:rStyle w:val="Hyperlink"/>
            <w:rFonts w:asciiTheme="minorHAnsi" w:hAnsiTheme="minorHAnsi" w:cstheme="minorHAnsi"/>
            <w:b w:val="0"/>
            <w:bCs w:val="0"/>
            <w:color w:val="0000CC"/>
            <w:spacing w:val="3"/>
            <w:sz w:val="24"/>
            <w:szCs w:val="24"/>
          </w:rPr>
          <w:t>As You’re Preparing the Syllabus . . .</w:t>
        </w:r>
      </w:hyperlink>
    </w:p>
    <w:p w14:paraId="357923D4" w14:textId="72F965DA" w:rsidR="00A9321F" w:rsidRPr="00494D79" w:rsidRDefault="00644A44" w:rsidP="00A9321F">
      <w:pPr>
        <w:pStyle w:val="Heading1"/>
        <w:shd w:val="clear" w:color="auto" w:fill="FFFFFF"/>
        <w:spacing w:before="0" w:beforeAutospacing="0" w:after="0" w:afterAutospacing="0"/>
        <w:textAlignment w:val="baseline"/>
        <w:rPr>
          <w:rFonts w:asciiTheme="minorHAnsi" w:hAnsiTheme="minorHAnsi" w:cstheme="minorHAnsi"/>
          <w:b w:val="0"/>
          <w:bCs w:val="0"/>
          <w:color w:val="0000CC"/>
          <w:spacing w:val="3"/>
          <w:sz w:val="24"/>
          <w:szCs w:val="24"/>
        </w:rPr>
      </w:pPr>
      <w:hyperlink r:id="rId81" w:history="1">
        <w:r w:rsidR="00A9321F" w:rsidRPr="00494D79">
          <w:rPr>
            <w:rStyle w:val="Hyperlink"/>
            <w:rFonts w:asciiTheme="minorHAnsi" w:hAnsiTheme="minorHAnsi" w:cstheme="minorHAnsi"/>
            <w:b w:val="0"/>
            <w:bCs w:val="0"/>
            <w:color w:val="0000CC"/>
            <w:spacing w:val="3"/>
            <w:sz w:val="24"/>
            <w:szCs w:val="24"/>
          </w:rPr>
          <w:t>A Headache-Free Late Work Policy</w:t>
        </w:r>
      </w:hyperlink>
    </w:p>
    <w:p w14:paraId="366AC404" w14:textId="2DCAD7FC" w:rsidR="0059345F" w:rsidRPr="00494D79" w:rsidRDefault="0059345F" w:rsidP="00A9321F">
      <w:pPr>
        <w:pStyle w:val="paragraph"/>
        <w:spacing w:before="0" w:beforeAutospacing="0" w:after="0" w:afterAutospacing="0"/>
        <w:textAlignment w:val="baseline"/>
        <w:rPr>
          <w:rStyle w:val="eop"/>
          <w:rFonts w:asciiTheme="minorHAnsi" w:hAnsiTheme="minorHAnsi" w:cstheme="minorHAnsi"/>
          <w:color w:val="0000CC"/>
        </w:rPr>
      </w:pPr>
      <w:r w:rsidRPr="00494D79">
        <w:rPr>
          <w:rStyle w:val="normaltextrun"/>
          <w:rFonts w:asciiTheme="minorHAnsi" w:hAnsiTheme="minorHAnsi" w:cstheme="minorHAnsi"/>
          <w:color w:val="0000CC"/>
        </w:rPr>
        <w:t> </w:t>
      </w:r>
      <w:r w:rsidRPr="00494D79">
        <w:rPr>
          <w:rStyle w:val="eop"/>
          <w:rFonts w:asciiTheme="minorHAnsi" w:hAnsiTheme="minorHAnsi" w:cstheme="minorHAnsi"/>
          <w:color w:val="0000CC"/>
        </w:rPr>
        <w:t> </w:t>
      </w:r>
    </w:p>
    <w:p w14:paraId="2246DB30" w14:textId="77777777" w:rsidR="00122460" w:rsidRPr="00F52820" w:rsidRDefault="00122460" w:rsidP="00122460">
      <w:pPr>
        <w:pStyle w:val="NormalWeb"/>
        <w:spacing w:before="0" w:beforeAutospacing="0" w:after="0" w:afterAutospacing="0"/>
        <w:rPr>
          <w:rFonts w:asciiTheme="minorHAnsi" w:hAnsiTheme="minorHAnsi" w:cstheme="minorHAnsi"/>
          <w:b/>
          <w:color w:val="0E101A"/>
        </w:rPr>
      </w:pPr>
      <w:r w:rsidRPr="00F52820">
        <w:rPr>
          <w:rFonts w:asciiTheme="minorHAnsi" w:hAnsiTheme="minorHAnsi" w:cstheme="minorHAnsi"/>
          <w:b/>
          <w:color w:val="0E101A"/>
        </w:rPr>
        <w:t>APA 7</w:t>
      </w:r>
      <w:r w:rsidRPr="00F52820">
        <w:rPr>
          <w:rFonts w:asciiTheme="minorHAnsi" w:hAnsiTheme="minorHAnsi" w:cstheme="minorHAnsi"/>
          <w:b/>
          <w:color w:val="0E101A"/>
          <w:vertAlign w:val="superscript"/>
        </w:rPr>
        <w:t>th</w:t>
      </w:r>
      <w:r w:rsidRPr="00F52820">
        <w:rPr>
          <w:rFonts w:asciiTheme="minorHAnsi" w:hAnsiTheme="minorHAnsi" w:cstheme="minorHAnsi"/>
          <w:b/>
          <w:color w:val="0E101A"/>
        </w:rPr>
        <w:t xml:space="preserve"> Edition</w:t>
      </w:r>
    </w:p>
    <w:p w14:paraId="13537843" w14:textId="77777777" w:rsidR="00122460" w:rsidRPr="00F52820" w:rsidRDefault="00122460" w:rsidP="00122460">
      <w:pPr>
        <w:pStyle w:val="NormalWeb"/>
        <w:spacing w:before="0" w:beforeAutospacing="0" w:after="0" w:afterAutospacing="0"/>
        <w:rPr>
          <w:rFonts w:asciiTheme="minorHAnsi" w:hAnsiTheme="minorHAnsi" w:cstheme="minorHAnsi"/>
          <w:color w:val="0E101A"/>
        </w:rPr>
      </w:pPr>
      <w:r w:rsidRPr="00F52820">
        <w:rPr>
          <w:rFonts w:asciiTheme="minorHAnsi" w:hAnsiTheme="minorHAnsi" w:cstheme="minorHAnsi"/>
          <w:color w:val="0E101A"/>
        </w:rPr>
        <w:t>The SSW requires students to use the 7</w:t>
      </w:r>
      <w:r w:rsidRPr="00F52820">
        <w:rPr>
          <w:rFonts w:asciiTheme="minorHAnsi" w:hAnsiTheme="minorHAnsi" w:cstheme="minorHAnsi"/>
          <w:color w:val="0E101A"/>
          <w:vertAlign w:val="superscript"/>
        </w:rPr>
        <w:t>th</w:t>
      </w:r>
      <w:r w:rsidRPr="00F52820">
        <w:rPr>
          <w:rFonts w:asciiTheme="minorHAnsi" w:hAnsiTheme="minorHAnsi" w:cstheme="minorHAnsi"/>
          <w:color w:val="0E101A"/>
        </w:rPr>
        <w:t xml:space="preserve"> edition of APA. If you are unfamiliar with the new changes, please review this </w:t>
      </w:r>
      <w:hyperlink r:id="rId82" w:history="1">
        <w:r w:rsidRPr="00F52820">
          <w:rPr>
            <w:rStyle w:val="Hyperlink"/>
            <w:rFonts w:asciiTheme="minorHAnsi" w:hAnsiTheme="minorHAnsi" w:cstheme="minorHAnsi"/>
          </w:rPr>
          <w:t>PPT</w:t>
        </w:r>
      </w:hyperlink>
      <w:r w:rsidRPr="00F52820">
        <w:rPr>
          <w:rFonts w:asciiTheme="minorHAnsi" w:hAnsiTheme="minorHAnsi" w:cstheme="minorHAnsi"/>
          <w:color w:val="0E101A"/>
        </w:rPr>
        <w:t xml:space="preserve"> for notable changes.</w:t>
      </w:r>
    </w:p>
    <w:p w14:paraId="0DBBB62E" w14:textId="53805F5C" w:rsidR="33873167" w:rsidRPr="00F52820" w:rsidRDefault="33873167" w:rsidP="33873167">
      <w:pPr>
        <w:pStyle w:val="paragraph"/>
        <w:spacing w:before="0" w:beforeAutospacing="0" w:after="0" w:afterAutospacing="0"/>
        <w:rPr>
          <w:rStyle w:val="eop"/>
          <w:rFonts w:asciiTheme="minorHAnsi" w:hAnsiTheme="minorHAnsi" w:cstheme="minorHAnsi"/>
        </w:rPr>
      </w:pPr>
    </w:p>
    <w:tbl>
      <w:tblPr>
        <w:tblStyle w:val="TableGrid"/>
        <w:tblW w:w="0" w:type="auto"/>
        <w:tblLook w:val="04A0" w:firstRow="1" w:lastRow="0" w:firstColumn="1" w:lastColumn="0" w:noHBand="0" w:noVBand="1"/>
      </w:tblPr>
      <w:tblGrid>
        <w:gridCol w:w="10443"/>
      </w:tblGrid>
      <w:tr w:rsidR="00C41C98" w:rsidRPr="00F52820" w14:paraId="0BE63ACA" w14:textId="77777777" w:rsidTr="00494D79">
        <w:trPr>
          <w:trHeight w:val="255"/>
        </w:trPr>
        <w:tc>
          <w:tcPr>
            <w:tcW w:w="10443" w:type="dxa"/>
          </w:tcPr>
          <w:p w14:paraId="316F0A2D" w14:textId="77777777" w:rsidR="00C41C98" w:rsidRPr="00F52820" w:rsidRDefault="00C41C98" w:rsidP="00D809CE">
            <w:pPr>
              <w:rPr>
                <w:rFonts w:eastAsia="Times New Roman" w:cstheme="minorHAnsi"/>
                <w:b/>
                <w:bCs/>
                <w:sz w:val="24"/>
                <w:szCs w:val="24"/>
              </w:rPr>
            </w:pPr>
            <w:bookmarkStart w:id="11" w:name="library"/>
            <w:r w:rsidRPr="00F52820">
              <w:rPr>
                <w:rFonts w:eastAsia="Times New Roman" w:cstheme="minorHAnsi"/>
                <w:b/>
                <w:bCs/>
                <w:sz w:val="24"/>
                <w:szCs w:val="24"/>
              </w:rPr>
              <w:t>Library/Video Services</w:t>
            </w:r>
            <w:bookmarkEnd w:id="11"/>
          </w:p>
        </w:tc>
      </w:tr>
    </w:tbl>
    <w:p w14:paraId="1A6A1414" w14:textId="77777777" w:rsidR="00C41C98" w:rsidRPr="00F52820" w:rsidRDefault="00C41C98" w:rsidP="00C41C98">
      <w:pPr>
        <w:spacing w:after="0" w:line="240" w:lineRule="auto"/>
        <w:rPr>
          <w:rFonts w:cstheme="minorHAnsi"/>
          <w:b/>
          <w:bCs/>
          <w:sz w:val="24"/>
          <w:szCs w:val="24"/>
        </w:rPr>
      </w:pPr>
    </w:p>
    <w:p w14:paraId="7290FBAF" w14:textId="77777777" w:rsidR="00C41C98" w:rsidRPr="00F52820" w:rsidRDefault="00C41C98" w:rsidP="00C41C98">
      <w:pPr>
        <w:spacing w:after="0" w:line="240" w:lineRule="auto"/>
        <w:rPr>
          <w:rStyle w:val="Strong"/>
          <w:rFonts w:cstheme="minorHAnsi"/>
          <w:sz w:val="24"/>
          <w:szCs w:val="24"/>
        </w:rPr>
      </w:pPr>
      <w:r w:rsidRPr="00F52820">
        <w:rPr>
          <w:rStyle w:val="Strong"/>
          <w:rFonts w:cstheme="minorHAnsi"/>
          <w:sz w:val="24"/>
          <w:szCs w:val="24"/>
        </w:rPr>
        <w:t xml:space="preserve">Librarian assigned to social work: </w:t>
      </w:r>
      <w:hyperlink r:id="rId83" w:history="1">
        <w:r w:rsidRPr="00F52820">
          <w:rPr>
            <w:rStyle w:val="Hyperlink"/>
            <w:rFonts w:cstheme="minorHAnsi"/>
            <w:sz w:val="24"/>
            <w:szCs w:val="24"/>
          </w:rPr>
          <w:t>Monique Oldfield</w:t>
        </w:r>
      </w:hyperlink>
    </w:p>
    <w:p w14:paraId="3F146029" w14:textId="77777777" w:rsidR="00C41C98" w:rsidRPr="00F52820" w:rsidRDefault="00C41C98" w:rsidP="00C41C98">
      <w:pPr>
        <w:spacing w:after="0" w:line="240" w:lineRule="auto"/>
        <w:rPr>
          <w:rStyle w:val="Strong"/>
          <w:rFonts w:cstheme="minorHAnsi"/>
          <w:sz w:val="24"/>
          <w:szCs w:val="24"/>
        </w:rPr>
      </w:pPr>
    </w:p>
    <w:p w14:paraId="0BB9DAD7" w14:textId="77777777" w:rsidR="00C41C98" w:rsidRPr="00494D79" w:rsidRDefault="00C41C98" w:rsidP="00C41C98">
      <w:pPr>
        <w:spacing w:after="0" w:line="240" w:lineRule="auto"/>
        <w:rPr>
          <w:rFonts w:cstheme="minorHAnsi"/>
          <w:color w:val="0000CC"/>
          <w:sz w:val="24"/>
          <w:szCs w:val="24"/>
        </w:rPr>
      </w:pPr>
      <w:r w:rsidRPr="00F52820">
        <w:rPr>
          <w:rStyle w:val="Strong"/>
          <w:rFonts w:cstheme="minorHAnsi"/>
          <w:sz w:val="24"/>
          <w:szCs w:val="24"/>
        </w:rPr>
        <w:t>Have a question about library collections or services?</w:t>
      </w:r>
      <w:r w:rsidRPr="00F52820">
        <w:rPr>
          <w:rFonts w:cstheme="minorHAnsi"/>
          <w:sz w:val="24"/>
          <w:szCs w:val="24"/>
          <w:shd w:val="clear" w:color="auto" w:fill="FFFFFF"/>
        </w:rPr>
        <w:t xml:space="preserve"> Text a Librarian 24/7 at 313-228-3978, send us an email or visit </w:t>
      </w:r>
      <w:hyperlink r:id="rId84" w:history="1">
        <w:r w:rsidRPr="00494D79">
          <w:rPr>
            <w:rStyle w:val="Hyperlink"/>
            <w:rFonts w:cstheme="minorHAnsi"/>
            <w:color w:val="0000CC"/>
            <w:sz w:val="24"/>
            <w:szCs w:val="24"/>
          </w:rPr>
          <w:t>library.wayne.edu/help</w:t>
        </w:r>
      </w:hyperlink>
      <w:r w:rsidRPr="00494D79">
        <w:rPr>
          <w:rFonts w:cstheme="minorHAnsi"/>
          <w:color w:val="0000CC"/>
          <w:sz w:val="24"/>
          <w:szCs w:val="24"/>
          <w:shd w:val="clear" w:color="auto" w:fill="FFFFFF"/>
        </w:rPr>
        <w:t> </w:t>
      </w:r>
      <w:r w:rsidRPr="000F4D3B">
        <w:rPr>
          <w:rFonts w:cstheme="minorHAnsi"/>
          <w:sz w:val="24"/>
          <w:szCs w:val="24"/>
          <w:shd w:val="clear" w:color="auto" w:fill="FFFFFF"/>
        </w:rPr>
        <w:t>to live chat, 24 hours a day, 7 days a week</w:t>
      </w:r>
      <w:r w:rsidRPr="00494D79">
        <w:rPr>
          <w:rFonts w:cstheme="minorHAnsi"/>
          <w:color w:val="0000CC"/>
          <w:sz w:val="24"/>
          <w:szCs w:val="24"/>
          <w:shd w:val="clear" w:color="auto" w:fill="FFFFFF"/>
        </w:rPr>
        <w:t>. </w:t>
      </w:r>
    </w:p>
    <w:p w14:paraId="740D2AB1" w14:textId="77777777" w:rsidR="00C41C98" w:rsidRPr="00494D79" w:rsidRDefault="00C41C98" w:rsidP="00C41C98">
      <w:pPr>
        <w:spacing w:after="0" w:line="240" w:lineRule="auto"/>
        <w:rPr>
          <w:rFonts w:eastAsia="Times New Roman" w:cstheme="minorHAnsi"/>
          <w:b/>
          <w:bCs/>
          <w:color w:val="0000CC"/>
          <w:sz w:val="24"/>
          <w:szCs w:val="24"/>
        </w:rPr>
      </w:pPr>
    </w:p>
    <w:p w14:paraId="382BB82B" w14:textId="77777777" w:rsidR="00C41C98" w:rsidRPr="00F52820" w:rsidRDefault="00C41C98" w:rsidP="00C41C98">
      <w:pPr>
        <w:spacing w:after="0" w:line="240" w:lineRule="auto"/>
        <w:rPr>
          <w:rFonts w:eastAsia="Times New Roman" w:cstheme="minorHAnsi"/>
          <w:b/>
          <w:bCs/>
          <w:sz w:val="24"/>
          <w:szCs w:val="24"/>
        </w:rPr>
      </w:pPr>
      <w:r w:rsidRPr="00F52820">
        <w:rPr>
          <w:rFonts w:eastAsia="Times New Roman" w:cstheme="minorHAnsi"/>
          <w:b/>
          <w:bCs/>
          <w:sz w:val="24"/>
          <w:szCs w:val="24"/>
        </w:rPr>
        <w:t>What video subscription services are available?</w:t>
      </w:r>
    </w:p>
    <w:p w14:paraId="00452ACF" w14:textId="77777777" w:rsidR="00C41C98" w:rsidRPr="00F52820" w:rsidRDefault="00C41C98" w:rsidP="00C41C98">
      <w:pPr>
        <w:spacing w:after="0" w:line="240" w:lineRule="auto"/>
        <w:rPr>
          <w:rFonts w:cstheme="minorHAnsi"/>
          <w:sz w:val="24"/>
          <w:szCs w:val="24"/>
        </w:rPr>
      </w:pPr>
      <w:r w:rsidRPr="00F52820">
        <w:rPr>
          <w:rFonts w:cstheme="minorHAnsi"/>
          <w:sz w:val="24"/>
          <w:szCs w:val="24"/>
        </w:rPr>
        <w:t>The library has access to several subscriptions. Faculty member and want to use Kanopy content for a course and have come to a page within </w:t>
      </w:r>
      <w:hyperlink r:id="rId85" w:history="1">
        <w:r w:rsidRPr="00494D79">
          <w:rPr>
            <w:rStyle w:val="Strong"/>
            <w:rFonts w:cstheme="minorHAnsi"/>
            <w:color w:val="0000CC"/>
            <w:sz w:val="24"/>
            <w:szCs w:val="24"/>
            <w:u w:val="single"/>
          </w:rPr>
          <w:t>Kanopy</w:t>
        </w:r>
      </w:hyperlink>
      <w:r w:rsidRPr="00F52820">
        <w:rPr>
          <w:rFonts w:cstheme="minorHAnsi"/>
          <w:sz w:val="24"/>
          <w:szCs w:val="24"/>
        </w:rPr>
        <w:t> that says “This film is not available in your library yet” simply fill out the </w:t>
      </w:r>
      <w:hyperlink r:id="rId86" w:history="1">
        <w:r w:rsidRPr="00494D79">
          <w:rPr>
            <w:rStyle w:val="Strong"/>
            <w:rFonts w:cstheme="minorHAnsi"/>
            <w:color w:val="0000CC"/>
            <w:sz w:val="24"/>
            <w:szCs w:val="24"/>
            <w:u w:val="single"/>
          </w:rPr>
          <w:t>Course Reserves</w:t>
        </w:r>
      </w:hyperlink>
      <w:r w:rsidRPr="00F52820">
        <w:rPr>
          <w:rFonts w:cstheme="minorHAnsi"/>
          <w:color w:val="005412"/>
          <w:sz w:val="24"/>
          <w:szCs w:val="24"/>
        </w:rPr>
        <w:t> </w:t>
      </w:r>
      <w:r w:rsidRPr="00F52820">
        <w:rPr>
          <w:rFonts w:cstheme="minorHAnsi"/>
          <w:sz w:val="24"/>
          <w:szCs w:val="24"/>
        </w:rPr>
        <w:t>form with your request information.</w:t>
      </w:r>
    </w:p>
    <w:p w14:paraId="7887EADD" w14:textId="77777777" w:rsidR="00C41C98" w:rsidRPr="00F52820" w:rsidRDefault="00C41C98" w:rsidP="00C41C98">
      <w:pPr>
        <w:pStyle w:val="NormalWeb"/>
        <w:spacing w:before="0" w:beforeAutospacing="0" w:after="0" w:afterAutospacing="0"/>
        <w:rPr>
          <w:rFonts w:asciiTheme="minorHAnsi" w:hAnsiTheme="minorHAnsi" w:cstheme="minorHAnsi"/>
        </w:rPr>
      </w:pPr>
      <w:r w:rsidRPr="00F52820">
        <w:rPr>
          <w:rFonts w:asciiTheme="minorHAnsi" w:hAnsiTheme="minorHAnsi" w:cstheme="minorHAnsi"/>
        </w:rPr>
        <w:t xml:space="preserve">All licensed films currently available for access on the Kanopy platform will remain available through the catalog until their expiration date. </w:t>
      </w:r>
    </w:p>
    <w:p w14:paraId="114A0BD0" w14:textId="77777777" w:rsidR="00C41C98" w:rsidRPr="00F52820" w:rsidRDefault="00C41C98" w:rsidP="00C41C98">
      <w:pPr>
        <w:pStyle w:val="NormalWeb"/>
        <w:spacing w:before="0" w:beforeAutospacing="0" w:after="0" w:afterAutospacing="0"/>
        <w:rPr>
          <w:rFonts w:asciiTheme="minorHAnsi" w:hAnsiTheme="minorHAnsi" w:cstheme="minorHAnsi"/>
        </w:rPr>
      </w:pPr>
    </w:p>
    <w:p w14:paraId="60B3DF3C" w14:textId="77777777" w:rsidR="00C41C98" w:rsidRPr="00F52820" w:rsidRDefault="00C41C98" w:rsidP="00C41C98">
      <w:pPr>
        <w:pStyle w:val="NormalWeb"/>
        <w:spacing w:before="0" w:beforeAutospacing="0" w:after="0" w:afterAutospacing="0"/>
        <w:rPr>
          <w:rFonts w:asciiTheme="minorHAnsi" w:hAnsiTheme="minorHAnsi" w:cstheme="minorHAnsi"/>
        </w:rPr>
      </w:pPr>
      <w:r w:rsidRPr="00F52820">
        <w:rPr>
          <w:rFonts w:asciiTheme="minorHAnsi" w:hAnsiTheme="minorHAnsi" w:cstheme="minorHAnsi"/>
        </w:rPr>
        <w:t>The Library System has acquired a subscription to </w:t>
      </w:r>
      <w:hyperlink r:id="rId87" w:history="1">
        <w:r w:rsidRPr="00494D79">
          <w:rPr>
            <w:rStyle w:val="Strong"/>
            <w:rFonts w:asciiTheme="minorHAnsi" w:hAnsiTheme="minorHAnsi" w:cstheme="minorHAnsi"/>
            <w:b w:val="0"/>
            <w:color w:val="0000CC"/>
            <w:u w:val="single"/>
          </w:rPr>
          <w:t>Psychotherapy.net</w:t>
        </w:r>
      </w:hyperlink>
      <w:r w:rsidRPr="00494D79">
        <w:rPr>
          <w:rFonts w:asciiTheme="minorHAnsi" w:hAnsiTheme="minorHAnsi" w:cstheme="minorHAnsi"/>
          <w:b/>
          <w:color w:val="0000CC"/>
          <w:u w:val="single"/>
        </w:rPr>
        <w:t>.</w:t>
      </w:r>
      <w:r w:rsidRPr="00494D79">
        <w:rPr>
          <w:rFonts w:asciiTheme="minorHAnsi" w:hAnsiTheme="minorHAnsi" w:cstheme="minorHAnsi"/>
          <w:color w:val="0000CC"/>
        </w:rPr>
        <w:t xml:space="preserve"> </w:t>
      </w:r>
      <w:r w:rsidRPr="00F52820">
        <w:rPr>
          <w:rFonts w:asciiTheme="minorHAnsi" w:hAnsiTheme="minorHAnsi" w:cstheme="minorHAnsi"/>
        </w:rPr>
        <w:t>Users will now have direct and unmediated access to</w:t>
      </w:r>
      <w:r w:rsidRPr="00494D79">
        <w:rPr>
          <w:rFonts w:asciiTheme="minorHAnsi" w:hAnsiTheme="minorHAnsi" w:cstheme="minorHAnsi"/>
          <w:color w:val="0000CC"/>
        </w:rPr>
        <w:t> </w:t>
      </w:r>
      <w:hyperlink r:id="rId88" w:history="1">
        <w:r w:rsidRPr="00494D79">
          <w:rPr>
            <w:rStyle w:val="Strong"/>
            <w:rFonts w:asciiTheme="minorHAnsi" w:hAnsiTheme="minorHAnsi" w:cstheme="minorHAnsi"/>
            <w:b w:val="0"/>
            <w:color w:val="0000CC"/>
            <w:u w:val="single"/>
          </w:rPr>
          <w:t>Psychotherapy.net</w:t>
        </w:r>
      </w:hyperlink>
      <w:r w:rsidRPr="00F52820">
        <w:rPr>
          <w:rFonts w:asciiTheme="minorHAnsi" w:hAnsiTheme="minorHAnsi" w:cstheme="minorHAnsi"/>
          <w:u w:val="single"/>
        </w:rPr>
        <w:t> </w:t>
      </w:r>
      <w:r w:rsidRPr="00F52820">
        <w:rPr>
          <w:rFonts w:asciiTheme="minorHAnsi" w:hAnsiTheme="minorHAnsi" w:cstheme="minorHAnsi"/>
        </w:rPr>
        <w:t>full platform of videos.</w:t>
      </w:r>
    </w:p>
    <w:p w14:paraId="6F87F53C" w14:textId="77777777" w:rsidR="00C41C98" w:rsidRPr="00F52820" w:rsidRDefault="00C41C98" w:rsidP="00C41C98">
      <w:pPr>
        <w:pStyle w:val="NormalWeb"/>
        <w:spacing w:before="0" w:beforeAutospacing="0" w:after="0" w:afterAutospacing="0"/>
        <w:rPr>
          <w:rFonts w:asciiTheme="minorHAnsi" w:hAnsiTheme="minorHAnsi" w:cstheme="minorHAnsi"/>
          <w:u w:val="single"/>
        </w:rPr>
      </w:pPr>
      <w:r w:rsidRPr="00F52820">
        <w:rPr>
          <w:rFonts w:asciiTheme="minorHAnsi" w:hAnsiTheme="minorHAnsi" w:cstheme="minorHAnsi"/>
        </w:rPr>
        <w:t>The library will also provide mediated licensed access to other film platforms such as </w:t>
      </w:r>
      <w:hyperlink r:id="rId89" w:history="1">
        <w:r w:rsidRPr="00494D79">
          <w:rPr>
            <w:rStyle w:val="Strong"/>
            <w:rFonts w:asciiTheme="minorHAnsi" w:hAnsiTheme="minorHAnsi" w:cstheme="minorHAnsi"/>
            <w:b w:val="0"/>
            <w:color w:val="0000CC"/>
            <w:u w:val="single"/>
          </w:rPr>
          <w:t>Swank</w:t>
        </w:r>
      </w:hyperlink>
      <w:r w:rsidRPr="00494D79">
        <w:rPr>
          <w:rFonts w:asciiTheme="minorHAnsi" w:hAnsiTheme="minorHAnsi" w:cstheme="minorHAnsi"/>
          <w:b/>
          <w:color w:val="0000CC"/>
          <w:u w:val="single"/>
        </w:rPr>
        <w:t>, </w:t>
      </w:r>
      <w:hyperlink r:id="rId90" w:history="1">
        <w:r w:rsidRPr="00494D79">
          <w:rPr>
            <w:rStyle w:val="Strong"/>
            <w:rFonts w:asciiTheme="minorHAnsi" w:hAnsiTheme="minorHAnsi" w:cstheme="minorHAnsi"/>
            <w:b w:val="0"/>
            <w:color w:val="0000CC"/>
            <w:u w:val="single"/>
          </w:rPr>
          <w:t>New Day Films</w:t>
        </w:r>
      </w:hyperlink>
      <w:r w:rsidRPr="00494D79">
        <w:rPr>
          <w:rFonts w:asciiTheme="minorHAnsi" w:hAnsiTheme="minorHAnsi" w:cstheme="minorHAnsi"/>
          <w:b/>
          <w:color w:val="0000CC"/>
          <w:u w:val="single"/>
        </w:rPr>
        <w:t xml:space="preserve"> and </w:t>
      </w:r>
      <w:hyperlink r:id="rId91" w:history="1">
        <w:r w:rsidRPr="00494D79">
          <w:rPr>
            <w:rStyle w:val="Strong"/>
            <w:rFonts w:asciiTheme="minorHAnsi" w:hAnsiTheme="minorHAnsi" w:cstheme="minorHAnsi"/>
            <w:b w:val="0"/>
            <w:color w:val="0000CC"/>
            <w:u w:val="single"/>
          </w:rPr>
          <w:t>Academic Video Online (AVON)</w:t>
        </w:r>
      </w:hyperlink>
      <w:r w:rsidRPr="00494D79">
        <w:rPr>
          <w:rFonts w:asciiTheme="minorHAnsi" w:hAnsiTheme="minorHAnsi" w:cstheme="minorHAnsi"/>
          <w:b/>
          <w:color w:val="0000CC"/>
          <w:u w:val="single"/>
        </w:rPr>
        <w:t>.</w:t>
      </w:r>
    </w:p>
    <w:p w14:paraId="4DD7E2FA" w14:textId="77777777" w:rsidR="00C41C98" w:rsidRPr="00F52820" w:rsidRDefault="00C41C98" w:rsidP="00C41C98">
      <w:pPr>
        <w:pStyle w:val="NormalWeb"/>
        <w:spacing w:before="150" w:beforeAutospacing="0" w:after="150" w:afterAutospacing="0"/>
        <w:rPr>
          <w:rFonts w:asciiTheme="minorHAnsi" w:hAnsiTheme="minorHAnsi" w:cstheme="minorHAnsi"/>
        </w:rPr>
      </w:pPr>
      <w:r w:rsidRPr="00F52820">
        <w:rPr>
          <w:rFonts w:asciiTheme="minorHAnsi" w:hAnsiTheme="minorHAnsi" w:cstheme="minorHAnsi"/>
        </w:rPr>
        <w:t>To request a film from either of the above platforms:</w:t>
      </w:r>
    </w:p>
    <w:p w14:paraId="6E2B651D" w14:textId="77777777" w:rsidR="00C41C98" w:rsidRPr="00F52820" w:rsidRDefault="00C41C98" w:rsidP="00C41C98">
      <w:pPr>
        <w:numPr>
          <w:ilvl w:val="0"/>
          <w:numId w:val="6"/>
        </w:numPr>
        <w:spacing w:after="0" w:line="240" w:lineRule="auto"/>
        <w:ind w:left="480"/>
        <w:rPr>
          <w:rFonts w:cstheme="minorHAnsi"/>
          <w:sz w:val="24"/>
          <w:szCs w:val="24"/>
        </w:rPr>
      </w:pPr>
      <w:r w:rsidRPr="00F52820">
        <w:rPr>
          <w:rFonts w:cstheme="minorHAnsi"/>
          <w:sz w:val="24"/>
          <w:szCs w:val="24"/>
        </w:rPr>
        <w:t>Determine the film to be requested from the list of platforms.</w:t>
      </w:r>
    </w:p>
    <w:p w14:paraId="11D2F0A4" w14:textId="77777777" w:rsidR="00C41C98" w:rsidRPr="00F52820" w:rsidRDefault="00C41C98" w:rsidP="00C41C98">
      <w:pPr>
        <w:numPr>
          <w:ilvl w:val="0"/>
          <w:numId w:val="6"/>
        </w:numPr>
        <w:spacing w:after="0" w:line="240" w:lineRule="auto"/>
        <w:ind w:left="480"/>
        <w:rPr>
          <w:rFonts w:cstheme="minorHAnsi"/>
          <w:sz w:val="24"/>
          <w:szCs w:val="24"/>
        </w:rPr>
      </w:pPr>
      <w:r w:rsidRPr="00F52820">
        <w:rPr>
          <w:rFonts w:cstheme="minorHAnsi"/>
          <w:sz w:val="24"/>
          <w:szCs w:val="24"/>
        </w:rPr>
        <w:t>Go to the library </w:t>
      </w:r>
      <w:hyperlink r:id="rId92" w:history="1">
        <w:r w:rsidRPr="00494D79">
          <w:rPr>
            <w:rStyle w:val="Hyperlink"/>
            <w:rFonts w:cstheme="minorHAnsi"/>
            <w:color w:val="0000CC"/>
            <w:sz w:val="24"/>
            <w:szCs w:val="24"/>
          </w:rPr>
          <w:t>Course Reserves</w:t>
        </w:r>
      </w:hyperlink>
      <w:r w:rsidRPr="00494D79">
        <w:rPr>
          <w:rStyle w:val="Strong"/>
          <w:rFonts w:cstheme="minorHAnsi"/>
          <w:color w:val="0000CC"/>
          <w:sz w:val="24"/>
          <w:szCs w:val="24"/>
        </w:rPr>
        <w:t> </w:t>
      </w:r>
      <w:r w:rsidRPr="00F52820">
        <w:rPr>
          <w:rFonts w:cstheme="minorHAnsi"/>
          <w:sz w:val="24"/>
          <w:szCs w:val="24"/>
        </w:rPr>
        <w:t>page.</w:t>
      </w:r>
    </w:p>
    <w:p w14:paraId="646674A7" w14:textId="77777777" w:rsidR="00C41C98" w:rsidRPr="00F52820" w:rsidRDefault="00C41C98" w:rsidP="00C41C98">
      <w:pPr>
        <w:numPr>
          <w:ilvl w:val="0"/>
          <w:numId w:val="6"/>
        </w:numPr>
        <w:spacing w:after="0" w:line="240" w:lineRule="auto"/>
        <w:ind w:left="480"/>
        <w:rPr>
          <w:rFonts w:cstheme="minorHAnsi"/>
          <w:sz w:val="24"/>
          <w:szCs w:val="24"/>
        </w:rPr>
      </w:pPr>
      <w:r w:rsidRPr="00F52820">
        <w:rPr>
          <w:rFonts w:cstheme="minorHAnsi"/>
          <w:sz w:val="24"/>
          <w:szCs w:val="24"/>
        </w:rPr>
        <w:t>Fill in the necessary instructor and class information.</w:t>
      </w:r>
    </w:p>
    <w:p w14:paraId="499629E5" w14:textId="77777777" w:rsidR="00C41C98" w:rsidRPr="00F52820" w:rsidRDefault="00C41C98" w:rsidP="00C41C98">
      <w:pPr>
        <w:numPr>
          <w:ilvl w:val="0"/>
          <w:numId w:val="6"/>
        </w:numPr>
        <w:spacing w:after="0" w:line="240" w:lineRule="auto"/>
        <w:ind w:left="480"/>
        <w:rPr>
          <w:rFonts w:cstheme="minorHAnsi"/>
          <w:sz w:val="24"/>
          <w:szCs w:val="24"/>
        </w:rPr>
      </w:pPr>
      <w:r w:rsidRPr="00F52820">
        <w:rPr>
          <w:rFonts w:cstheme="minorHAnsi"/>
          <w:sz w:val="24"/>
          <w:szCs w:val="24"/>
        </w:rPr>
        <w:t>In the Call number/ISBN field place the URL link to the title you wish to have licensed.</w:t>
      </w:r>
    </w:p>
    <w:p w14:paraId="20D2205E" w14:textId="3561C857" w:rsidR="00C41C98" w:rsidRPr="00F52820" w:rsidRDefault="00C41C98" w:rsidP="00C41C98">
      <w:pPr>
        <w:pStyle w:val="NormalWeb"/>
        <w:spacing w:before="150" w:beforeAutospacing="0" w:after="150" w:afterAutospacing="0"/>
        <w:rPr>
          <w:rFonts w:asciiTheme="minorHAnsi" w:hAnsiTheme="minorHAnsi" w:cstheme="minorHAnsi"/>
        </w:rPr>
      </w:pPr>
      <w:r w:rsidRPr="00F52820">
        <w:rPr>
          <w:rFonts w:asciiTheme="minorHAnsi" w:hAnsiTheme="minorHAnsi" w:cstheme="minorHAnsi"/>
        </w:rPr>
        <w:t> Questions can be directed to the head of Acquisitions at</w:t>
      </w:r>
      <w:r w:rsidR="005C2E92">
        <w:rPr>
          <w:rFonts w:asciiTheme="minorHAnsi" w:hAnsiTheme="minorHAnsi" w:cstheme="minorHAnsi"/>
        </w:rPr>
        <w:t xml:space="preserve"> </w:t>
      </w:r>
      <w:r w:rsidRPr="00F52820">
        <w:rPr>
          <w:rFonts w:asciiTheme="minorHAnsi" w:hAnsiTheme="minorHAnsi" w:cstheme="minorHAnsi"/>
        </w:rPr>
        <w:t> </w:t>
      </w:r>
      <w:hyperlink r:id="rId93" w:history="1">
        <w:r w:rsidR="009B5627" w:rsidRPr="00A74EFF">
          <w:rPr>
            <w:rStyle w:val="Hyperlink"/>
            <w:rFonts w:asciiTheme="minorHAnsi" w:hAnsiTheme="minorHAnsi" w:cstheme="minorHAnsi"/>
          </w:rPr>
          <w:t>acquisitions@wayne.edu</w:t>
        </w:r>
      </w:hyperlink>
    </w:p>
    <w:p w14:paraId="428DA106" w14:textId="77777777" w:rsidR="00B349C0" w:rsidRPr="00F52820" w:rsidRDefault="00B349C0" w:rsidP="00D84BD3">
      <w:pPr>
        <w:spacing w:after="0"/>
        <w:rPr>
          <w:rFonts w:cstheme="minorHAnsi"/>
          <w:b/>
          <w:sz w:val="24"/>
          <w:szCs w:val="24"/>
        </w:rPr>
      </w:pPr>
    </w:p>
    <w:tbl>
      <w:tblPr>
        <w:tblStyle w:val="TableGrid"/>
        <w:tblW w:w="0" w:type="auto"/>
        <w:tblLook w:val="04A0" w:firstRow="1" w:lastRow="0" w:firstColumn="1" w:lastColumn="0" w:noHBand="0" w:noVBand="1"/>
      </w:tblPr>
      <w:tblGrid>
        <w:gridCol w:w="10443"/>
      </w:tblGrid>
      <w:tr w:rsidR="00D84BD3" w:rsidRPr="00F52820" w14:paraId="5D5FF4AF" w14:textId="77777777" w:rsidTr="00494D79">
        <w:trPr>
          <w:trHeight w:val="270"/>
        </w:trPr>
        <w:tc>
          <w:tcPr>
            <w:tcW w:w="10443" w:type="dxa"/>
          </w:tcPr>
          <w:p w14:paraId="3109BB37" w14:textId="77777777" w:rsidR="00D84BD3" w:rsidRPr="00F52820" w:rsidRDefault="00D84BD3" w:rsidP="004240B6">
            <w:pPr>
              <w:pStyle w:val="NormalWeb"/>
              <w:spacing w:before="0" w:beforeAutospacing="0" w:after="0" w:afterAutospacing="0"/>
              <w:rPr>
                <w:rFonts w:asciiTheme="minorHAnsi" w:hAnsiTheme="minorHAnsi" w:cstheme="minorHAnsi"/>
                <w:b/>
                <w:bCs/>
              </w:rPr>
            </w:pPr>
            <w:r w:rsidRPr="00F52820">
              <w:rPr>
                <w:rFonts w:asciiTheme="minorHAnsi" w:hAnsiTheme="minorHAnsi" w:cstheme="minorHAnsi"/>
                <w:b/>
                <w:bCs/>
              </w:rPr>
              <w:t>Canvas Basics</w:t>
            </w:r>
          </w:p>
        </w:tc>
      </w:tr>
    </w:tbl>
    <w:p w14:paraId="453AD742" w14:textId="77777777" w:rsidR="00D84BD3" w:rsidRPr="00F52820" w:rsidRDefault="00D84BD3" w:rsidP="00D84BD3">
      <w:pPr>
        <w:pStyle w:val="NormalWeb"/>
        <w:spacing w:before="0" w:beforeAutospacing="0" w:after="0" w:afterAutospacing="0"/>
        <w:rPr>
          <w:rFonts w:asciiTheme="minorHAnsi" w:hAnsiTheme="minorHAnsi" w:cstheme="minorHAnsi"/>
        </w:rPr>
      </w:pPr>
    </w:p>
    <w:p w14:paraId="7D60D836" w14:textId="77777777" w:rsidR="00D84BD3" w:rsidRPr="00F52820" w:rsidRDefault="00D84BD3" w:rsidP="00D84BD3">
      <w:pPr>
        <w:pStyle w:val="NormalWeb"/>
        <w:spacing w:before="0" w:beforeAutospacing="0" w:after="0" w:afterAutospacing="0"/>
        <w:rPr>
          <w:rFonts w:asciiTheme="minorHAnsi" w:hAnsiTheme="minorHAnsi" w:cstheme="minorHAnsi"/>
          <w:b/>
          <w:bCs/>
          <w:i/>
          <w:iCs/>
        </w:rPr>
      </w:pPr>
      <w:bookmarkStart w:id="12" w:name="_Hlk34484825"/>
      <w:r w:rsidRPr="00F52820">
        <w:rPr>
          <w:rFonts w:asciiTheme="minorHAnsi" w:hAnsiTheme="minorHAnsi" w:cstheme="minorHAnsi"/>
          <w:b/>
          <w:bCs/>
          <w:i/>
          <w:iCs/>
        </w:rPr>
        <w:t>Submission of Assignments Online</w:t>
      </w:r>
    </w:p>
    <w:p w14:paraId="07539CA3" w14:textId="77777777" w:rsidR="00D84BD3" w:rsidRPr="00494D79" w:rsidRDefault="00644A44" w:rsidP="00D84BD3">
      <w:pPr>
        <w:pStyle w:val="NormalWeb"/>
        <w:numPr>
          <w:ilvl w:val="0"/>
          <w:numId w:val="7"/>
        </w:numPr>
        <w:spacing w:before="0" w:beforeAutospacing="0" w:after="0" w:afterAutospacing="0"/>
        <w:rPr>
          <w:rFonts w:asciiTheme="minorHAnsi" w:hAnsiTheme="minorHAnsi" w:cstheme="minorHAnsi"/>
          <w:color w:val="0000CC"/>
        </w:rPr>
      </w:pPr>
      <w:hyperlink r:id="rId94" w:anchor="jive_content_id_Assignments" w:history="1">
        <w:r w:rsidR="00D84BD3" w:rsidRPr="00494D79">
          <w:rPr>
            <w:rStyle w:val="Hyperlink"/>
            <w:rFonts w:asciiTheme="minorHAnsi" w:hAnsiTheme="minorHAnsi" w:cstheme="minorHAnsi"/>
            <w:color w:val="0000CC"/>
          </w:rPr>
          <w:t>Submission of assignments FAQ</w:t>
        </w:r>
      </w:hyperlink>
      <w:r w:rsidR="00D84BD3" w:rsidRPr="00494D79">
        <w:rPr>
          <w:rFonts w:asciiTheme="minorHAnsi" w:hAnsiTheme="minorHAnsi" w:cstheme="minorHAnsi"/>
          <w:color w:val="0000CC"/>
        </w:rPr>
        <w:t xml:space="preserve"> </w:t>
      </w:r>
    </w:p>
    <w:p w14:paraId="2DACC6FF" w14:textId="77777777" w:rsidR="00D84BD3" w:rsidRPr="00494D79" w:rsidRDefault="00644A44" w:rsidP="00D84BD3">
      <w:pPr>
        <w:pStyle w:val="NormalWeb"/>
        <w:numPr>
          <w:ilvl w:val="0"/>
          <w:numId w:val="7"/>
        </w:numPr>
        <w:spacing w:before="0" w:beforeAutospacing="0" w:after="0" w:afterAutospacing="0"/>
        <w:rPr>
          <w:rFonts w:asciiTheme="minorHAnsi" w:hAnsiTheme="minorHAnsi" w:cstheme="minorHAnsi"/>
          <w:color w:val="0000CC"/>
        </w:rPr>
      </w:pPr>
      <w:hyperlink r:id="rId95" w:history="1">
        <w:r w:rsidR="00D84BD3" w:rsidRPr="00494D79">
          <w:rPr>
            <w:rStyle w:val="Hyperlink"/>
            <w:rFonts w:asciiTheme="minorHAnsi" w:hAnsiTheme="minorHAnsi" w:cstheme="minorHAnsi"/>
            <w:color w:val="0000CC"/>
          </w:rPr>
          <w:t>Beginning guide to assignment submission</w:t>
        </w:r>
      </w:hyperlink>
    </w:p>
    <w:bookmarkEnd w:id="12"/>
    <w:p w14:paraId="585AFDCD" w14:textId="77777777" w:rsidR="00D84BD3" w:rsidRPr="00F52820" w:rsidRDefault="00D84BD3" w:rsidP="00D84BD3">
      <w:pPr>
        <w:pStyle w:val="NormalWeb"/>
        <w:spacing w:before="0" w:beforeAutospacing="0" w:after="0" w:afterAutospacing="0"/>
        <w:rPr>
          <w:rFonts w:asciiTheme="minorHAnsi" w:hAnsiTheme="minorHAnsi" w:cstheme="minorHAnsi"/>
        </w:rPr>
      </w:pPr>
    </w:p>
    <w:p w14:paraId="35C78128" w14:textId="77777777" w:rsidR="00D84BD3" w:rsidRPr="00F52820" w:rsidRDefault="00D84BD3" w:rsidP="00D84BD3">
      <w:pPr>
        <w:pStyle w:val="NormalWeb"/>
        <w:spacing w:before="0" w:beforeAutospacing="0" w:after="0" w:afterAutospacing="0"/>
        <w:rPr>
          <w:rFonts w:asciiTheme="minorHAnsi" w:hAnsiTheme="minorHAnsi" w:cstheme="minorHAnsi"/>
          <w:b/>
          <w:bCs/>
          <w:i/>
          <w:iCs/>
        </w:rPr>
      </w:pPr>
      <w:r w:rsidRPr="00F52820">
        <w:rPr>
          <w:rFonts w:asciiTheme="minorHAnsi" w:hAnsiTheme="minorHAnsi" w:cstheme="minorHAnsi"/>
          <w:b/>
          <w:bCs/>
          <w:i/>
          <w:iCs/>
        </w:rPr>
        <w:t xml:space="preserve">Creating Discussion Boards </w:t>
      </w:r>
    </w:p>
    <w:p w14:paraId="41B2B3A6" w14:textId="77777777" w:rsidR="00D84BD3" w:rsidRPr="00494D79" w:rsidRDefault="00644A44" w:rsidP="00D84BD3">
      <w:pPr>
        <w:pStyle w:val="ListParagraph"/>
        <w:numPr>
          <w:ilvl w:val="0"/>
          <w:numId w:val="8"/>
        </w:numPr>
        <w:spacing w:after="0" w:line="240" w:lineRule="auto"/>
        <w:rPr>
          <w:rFonts w:cstheme="minorHAnsi"/>
          <w:color w:val="0000CC"/>
          <w:sz w:val="24"/>
          <w:szCs w:val="24"/>
        </w:rPr>
      </w:pPr>
      <w:hyperlink r:id="rId96" w:history="1">
        <w:r w:rsidR="00D84BD3" w:rsidRPr="00494D79">
          <w:rPr>
            <w:rStyle w:val="Hyperlink"/>
            <w:rFonts w:cstheme="minorHAnsi"/>
            <w:color w:val="0000CC"/>
            <w:sz w:val="24"/>
            <w:szCs w:val="24"/>
          </w:rPr>
          <w:t>Discussion board video tutorial</w:t>
        </w:r>
      </w:hyperlink>
    </w:p>
    <w:p w14:paraId="7FA2B228" w14:textId="77777777" w:rsidR="00D84BD3" w:rsidRPr="00494D79" w:rsidRDefault="00644A44" w:rsidP="00D84BD3">
      <w:pPr>
        <w:pStyle w:val="ListParagraph"/>
        <w:numPr>
          <w:ilvl w:val="0"/>
          <w:numId w:val="8"/>
        </w:numPr>
        <w:spacing w:after="0" w:line="240" w:lineRule="auto"/>
        <w:rPr>
          <w:rFonts w:cstheme="minorHAnsi"/>
          <w:color w:val="0000CC"/>
          <w:sz w:val="24"/>
          <w:szCs w:val="24"/>
        </w:rPr>
      </w:pPr>
      <w:hyperlink r:id="rId97" w:history="1">
        <w:r w:rsidR="00D84BD3" w:rsidRPr="00494D79">
          <w:rPr>
            <w:rStyle w:val="Hyperlink"/>
            <w:rFonts w:cstheme="minorHAnsi"/>
            <w:color w:val="0000CC"/>
            <w:sz w:val="24"/>
            <w:szCs w:val="24"/>
          </w:rPr>
          <w:t xml:space="preserve">What are </w:t>
        </w:r>
        <w:bookmarkStart w:id="13" w:name="_Hlk34487261"/>
        <w:r w:rsidR="00D84BD3" w:rsidRPr="00494D79">
          <w:rPr>
            <w:rStyle w:val="Hyperlink"/>
            <w:rFonts w:cstheme="minorHAnsi"/>
            <w:color w:val="0000CC"/>
            <w:sz w:val="24"/>
            <w:szCs w:val="24"/>
          </w:rPr>
          <w:t>Discussions</w:t>
        </w:r>
        <w:bookmarkEnd w:id="13"/>
        <w:r w:rsidR="00D84BD3" w:rsidRPr="00494D79">
          <w:rPr>
            <w:rStyle w:val="Hyperlink"/>
            <w:rFonts w:cstheme="minorHAnsi"/>
            <w:color w:val="0000CC"/>
            <w:sz w:val="24"/>
            <w:szCs w:val="24"/>
          </w:rPr>
          <w:t xml:space="preserve"> for instructors?</w:t>
        </w:r>
      </w:hyperlink>
      <w:r w:rsidR="00D84BD3" w:rsidRPr="00494D79">
        <w:rPr>
          <w:rFonts w:cstheme="minorHAnsi"/>
          <w:color w:val="0000CC"/>
          <w:sz w:val="24"/>
          <w:szCs w:val="24"/>
        </w:rPr>
        <w:t xml:space="preserve"> (guide)</w:t>
      </w:r>
    </w:p>
    <w:p w14:paraId="1F9993FB" w14:textId="77777777" w:rsidR="00D84BD3" w:rsidRPr="00494D79" w:rsidRDefault="00644A44" w:rsidP="00D84BD3">
      <w:pPr>
        <w:pStyle w:val="ListParagraph"/>
        <w:numPr>
          <w:ilvl w:val="0"/>
          <w:numId w:val="8"/>
        </w:numPr>
        <w:spacing w:after="0" w:line="240" w:lineRule="auto"/>
        <w:rPr>
          <w:rFonts w:cstheme="minorHAnsi"/>
          <w:color w:val="0000CC"/>
          <w:sz w:val="24"/>
          <w:szCs w:val="24"/>
        </w:rPr>
      </w:pPr>
      <w:hyperlink r:id="rId98" w:history="1">
        <w:r w:rsidR="00D84BD3" w:rsidRPr="00494D79">
          <w:rPr>
            <w:rStyle w:val="Hyperlink"/>
            <w:rFonts w:cstheme="minorHAnsi"/>
            <w:color w:val="0000CC"/>
            <w:sz w:val="24"/>
            <w:szCs w:val="24"/>
          </w:rPr>
          <w:t>How do I allow students to start a new Discussion?</w:t>
        </w:r>
      </w:hyperlink>
      <w:r w:rsidR="00D84BD3" w:rsidRPr="00494D79">
        <w:rPr>
          <w:rFonts w:cstheme="minorHAnsi"/>
          <w:color w:val="0000CC"/>
          <w:sz w:val="24"/>
          <w:szCs w:val="24"/>
        </w:rPr>
        <w:t xml:space="preserve"> (guide)</w:t>
      </w:r>
    </w:p>
    <w:p w14:paraId="61CEC9F1" w14:textId="77777777" w:rsidR="00D84BD3" w:rsidRPr="00494D79" w:rsidRDefault="00644A44" w:rsidP="00D84BD3">
      <w:pPr>
        <w:pStyle w:val="ListParagraph"/>
        <w:numPr>
          <w:ilvl w:val="0"/>
          <w:numId w:val="8"/>
        </w:numPr>
        <w:spacing w:after="0" w:line="240" w:lineRule="auto"/>
        <w:rPr>
          <w:rFonts w:cstheme="minorHAnsi"/>
          <w:color w:val="0000CC"/>
          <w:sz w:val="24"/>
          <w:szCs w:val="24"/>
        </w:rPr>
      </w:pPr>
      <w:hyperlink r:id="rId99" w:history="1">
        <w:r w:rsidR="00D84BD3" w:rsidRPr="00494D79">
          <w:rPr>
            <w:rStyle w:val="Hyperlink"/>
            <w:rFonts w:cstheme="minorHAnsi"/>
            <w:color w:val="0000CC"/>
            <w:sz w:val="24"/>
            <w:szCs w:val="24"/>
          </w:rPr>
          <w:t>How do I allow students to edit and delete their own Discussion posts?</w:t>
        </w:r>
      </w:hyperlink>
      <w:r w:rsidR="00D84BD3" w:rsidRPr="00494D79">
        <w:rPr>
          <w:rFonts w:cstheme="minorHAnsi"/>
          <w:color w:val="0000CC"/>
          <w:sz w:val="24"/>
          <w:szCs w:val="24"/>
        </w:rPr>
        <w:t xml:space="preserve"> (guide)</w:t>
      </w:r>
    </w:p>
    <w:p w14:paraId="55260083" w14:textId="77777777" w:rsidR="00D84BD3" w:rsidRPr="00494D79" w:rsidRDefault="00644A44" w:rsidP="00D84BD3">
      <w:pPr>
        <w:pStyle w:val="ListParagraph"/>
        <w:numPr>
          <w:ilvl w:val="0"/>
          <w:numId w:val="8"/>
        </w:numPr>
        <w:spacing w:after="0" w:line="240" w:lineRule="auto"/>
        <w:rPr>
          <w:rFonts w:cstheme="minorHAnsi"/>
          <w:color w:val="0000CC"/>
          <w:sz w:val="24"/>
          <w:szCs w:val="24"/>
        </w:rPr>
      </w:pPr>
      <w:hyperlink r:id="rId100" w:history="1">
        <w:r w:rsidR="00D84BD3" w:rsidRPr="00494D79">
          <w:rPr>
            <w:rStyle w:val="Hyperlink"/>
            <w:rFonts w:cstheme="minorHAnsi"/>
            <w:color w:val="0000CC"/>
            <w:sz w:val="24"/>
            <w:szCs w:val="24"/>
          </w:rPr>
          <w:t>How do I create a Graded Discussion for my course?</w:t>
        </w:r>
      </w:hyperlink>
      <w:r w:rsidR="00D84BD3" w:rsidRPr="00494D79">
        <w:rPr>
          <w:rFonts w:cstheme="minorHAnsi"/>
          <w:color w:val="0000CC"/>
          <w:sz w:val="24"/>
          <w:szCs w:val="24"/>
        </w:rPr>
        <w:t xml:space="preserve"> (guide)</w:t>
      </w:r>
    </w:p>
    <w:p w14:paraId="2DEE72E3" w14:textId="77777777" w:rsidR="00D84BD3" w:rsidRPr="00494D79" w:rsidRDefault="00644A44" w:rsidP="00D84BD3">
      <w:pPr>
        <w:pStyle w:val="ListParagraph"/>
        <w:numPr>
          <w:ilvl w:val="0"/>
          <w:numId w:val="8"/>
        </w:numPr>
        <w:spacing w:after="0" w:line="240" w:lineRule="auto"/>
        <w:rPr>
          <w:rFonts w:cstheme="minorHAnsi"/>
          <w:color w:val="0000CC"/>
          <w:sz w:val="24"/>
          <w:szCs w:val="24"/>
        </w:rPr>
      </w:pPr>
      <w:hyperlink r:id="rId101" w:history="1">
        <w:r w:rsidR="00D84BD3" w:rsidRPr="00494D79">
          <w:rPr>
            <w:rStyle w:val="Hyperlink"/>
            <w:rFonts w:cstheme="minorHAnsi"/>
            <w:color w:val="0000CC"/>
            <w:sz w:val="24"/>
            <w:szCs w:val="24"/>
          </w:rPr>
          <w:t>How do I create a peer review Discussion in my course?</w:t>
        </w:r>
      </w:hyperlink>
      <w:r w:rsidR="00D84BD3" w:rsidRPr="00494D79">
        <w:rPr>
          <w:rFonts w:cstheme="minorHAnsi"/>
          <w:color w:val="0000CC"/>
          <w:sz w:val="24"/>
          <w:szCs w:val="24"/>
        </w:rPr>
        <w:t xml:space="preserve"> (guide)</w:t>
      </w:r>
    </w:p>
    <w:p w14:paraId="2FBA4B61" w14:textId="77777777" w:rsidR="00D84BD3" w:rsidRPr="00494D79" w:rsidRDefault="00644A44" w:rsidP="00D84BD3">
      <w:pPr>
        <w:pStyle w:val="NormalWeb"/>
        <w:numPr>
          <w:ilvl w:val="0"/>
          <w:numId w:val="8"/>
        </w:numPr>
        <w:spacing w:before="0" w:beforeAutospacing="0" w:after="0" w:afterAutospacing="0"/>
        <w:rPr>
          <w:rFonts w:asciiTheme="minorHAnsi" w:hAnsiTheme="minorHAnsi" w:cstheme="minorHAnsi"/>
          <w:color w:val="0000CC"/>
        </w:rPr>
      </w:pPr>
      <w:hyperlink r:id="rId102" w:history="1">
        <w:r w:rsidR="00D84BD3" w:rsidRPr="00494D79">
          <w:rPr>
            <w:rStyle w:val="Hyperlink"/>
            <w:rFonts w:asciiTheme="minorHAnsi" w:hAnsiTheme="minorHAnsi" w:cstheme="minorHAnsi"/>
            <w:color w:val="0000CC"/>
          </w:rPr>
          <w:t>Strategies for managing online discussions</w:t>
        </w:r>
      </w:hyperlink>
      <w:r w:rsidR="00D84BD3" w:rsidRPr="00494D79">
        <w:rPr>
          <w:rFonts w:asciiTheme="minorHAnsi" w:hAnsiTheme="minorHAnsi" w:cstheme="minorHAnsi"/>
          <w:color w:val="0000CC"/>
        </w:rPr>
        <w:t xml:space="preserve"> </w:t>
      </w:r>
    </w:p>
    <w:p w14:paraId="18EA84B5" w14:textId="77777777" w:rsidR="00D84BD3" w:rsidRPr="00F52820" w:rsidRDefault="00D84BD3" w:rsidP="00D84BD3">
      <w:pPr>
        <w:pStyle w:val="NormalWeb"/>
        <w:spacing w:before="0" w:beforeAutospacing="0" w:after="0" w:afterAutospacing="0"/>
        <w:rPr>
          <w:rFonts w:asciiTheme="minorHAnsi" w:hAnsiTheme="minorHAnsi" w:cstheme="minorHAnsi"/>
        </w:rPr>
      </w:pPr>
    </w:p>
    <w:p w14:paraId="6B72229B" w14:textId="77777777" w:rsidR="00CE11A4" w:rsidRPr="00F52820" w:rsidRDefault="00CE11A4" w:rsidP="00D84BD3">
      <w:pPr>
        <w:pStyle w:val="NormalWeb"/>
        <w:spacing w:before="0" w:beforeAutospacing="0" w:after="0" w:afterAutospacing="0"/>
        <w:rPr>
          <w:rFonts w:asciiTheme="minorHAnsi" w:hAnsiTheme="minorHAnsi" w:cstheme="minorHAnsi"/>
          <w:b/>
          <w:bCs/>
          <w:i/>
          <w:iCs/>
        </w:rPr>
      </w:pPr>
    </w:p>
    <w:p w14:paraId="77F1DDA1" w14:textId="4CDA3D65" w:rsidR="00D84BD3" w:rsidRPr="00F52820" w:rsidRDefault="00D84BD3" w:rsidP="00D84BD3">
      <w:pPr>
        <w:pStyle w:val="NormalWeb"/>
        <w:spacing w:before="0" w:beforeAutospacing="0" w:after="0" w:afterAutospacing="0"/>
        <w:rPr>
          <w:rFonts w:asciiTheme="minorHAnsi" w:hAnsiTheme="minorHAnsi" w:cstheme="minorHAnsi"/>
          <w:b/>
          <w:bCs/>
          <w:i/>
          <w:iCs/>
        </w:rPr>
      </w:pPr>
      <w:r w:rsidRPr="00F52820">
        <w:rPr>
          <w:rFonts w:asciiTheme="minorHAnsi" w:hAnsiTheme="minorHAnsi" w:cstheme="minorHAnsi"/>
          <w:b/>
          <w:bCs/>
          <w:i/>
          <w:iCs/>
        </w:rPr>
        <w:t>Online quizzes and surveys</w:t>
      </w:r>
    </w:p>
    <w:bookmarkStart w:id="14" w:name="_Hlk34486710"/>
    <w:p w14:paraId="1B033695" w14:textId="77777777" w:rsidR="00D84BD3" w:rsidRPr="00494D79" w:rsidRDefault="00D84BD3" w:rsidP="00D84BD3">
      <w:pPr>
        <w:pStyle w:val="ListParagraph"/>
        <w:numPr>
          <w:ilvl w:val="0"/>
          <w:numId w:val="9"/>
        </w:numPr>
        <w:spacing w:after="0" w:line="240" w:lineRule="auto"/>
        <w:rPr>
          <w:rFonts w:cstheme="minorHAnsi"/>
          <w:color w:val="0000CC"/>
          <w:sz w:val="24"/>
          <w:szCs w:val="24"/>
        </w:rPr>
      </w:pPr>
      <w:r w:rsidRPr="00494D79">
        <w:rPr>
          <w:rFonts w:cstheme="minorHAnsi"/>
          <w:color w:val="0000CC"/>
          <w:sz w:val="24"/>
          <w:szCs w:val="24"/>
        </w:rPr>
        <w:fldChar w:fldCharType="begin"/>
      </w:r>
      <w:r w:rsidRPr="00494D79">
        <w:rPr>
          <w:rFonts w:cstheme="minorHAnsi"/>
          <w:color w:val="0000CC"/>
          <w:sz w:val="24"/>
          <w:szCs w:val="24"/>
        </w:rPr>
        <w:instrText xml:space="preserve"> HYPERLINK "https://community.canvaslms.com/videos/1118" </w:instrText>
      </w:r>
      <w:r w:rsidRPr="00494D79">
        <w:rPr>
          <w:rFonts w:cstheme="minorHAnsi"/>
          <w:color w:val="0000CC"/>
          <w:sz w:val="24"/>
          <w:szCs w:val="24"/>
        </w:rPr>
        <w:fldChar w:fldCharType="separate"/>
      </w:r>
      <w:r w:rsidRPr="00494D79">
        <w:rPr>
          <w:rStyle w:val="Hyperlink"/>
          <w:rFonts w:cstheme="minorHAnsi"/>
          <w:color w:val="0000CC"/>
          <w:sz w:val="24"/>
          <w:szCs w:val="24"/>
        </w:rPr>
        <w:t>Quiz overview video</w:t>
      </w:r>
      <w:r w:rsidRPr="00494D79">
        <w:rPr>
          <w:rFonts w:cstheme="minorHAnsi"/>
          <w:color w:val="0000CC"/>
          <w:sz w:val="24"/>
          <w:szCs w:val="24"/>
        </w:rPr>
        <w:fldChar w:fldCharType="end"/>
      </w:r>
    </w:p>
    <w:bookmarkEnd w:id="14"/>
    <w:p w14:paraId="19069CDA" w14:textId="77777777" w:rsidR="000F4D3B" w:rsidRDefault="00D84BD3" w:rsidP="00D84BD3">
      <w:pPr>
        <w:pStyle w:val="ListParagraph"/>
        <w:numPr>
          <w:ilvl w:val="0"/>
          <w:numId w:val="9"/>
        </w:numPr>
        <w:spacing w:after="0" w:line="240" w:lineRule="auto"/>
        <w:rPr>
          <w:rFonts w:cstheme="minorHAnsi"/>
          <w:color w:val="0000CC"/>
          <w:sz w:val="24"/>
          <w:szCs w:val="24"/>
        </w:rPr>
      </w:pPr>
      <w:r w:rsidRPr="00494D79">
        <w:rPr>
          <w:rFonts w:cstheme="minorHAnsi"/>
          <w:color w:val="0000CC"/>
          <w:sz w:val="24"/>
          <w:szCs w:val="24"/>
        </w:rPr>
        <w:fldChar w:fldCharType="begin"/>
      </w:r>
      <w:r w:rsidRPr="00494D79">
        <w:rPr>
          <w:rFonts w:cstheme="minorHAnsi"/>
          <w:color w:val="0000CC"/>
          <w:sz w:val="24"/>
          <w:szCs w:val="24"/>
        </w:rPr>
        <w:instrText xml:space="preserve"> HYPERLINK "https://community.canvaslms.com/docs/DOC-2895" \t "_blank" </w:instrText>
      </w:r>
      <w:r w:rsidRPr="00494D79">
        <w:rPr>
          <w:rFonts w:cstheme="minorHAnsi"/>
          <w:color w:val="0000CC"/>
          <w:sz w:val="24"/>
          <w:szCs w:val="24"/>
        </w:rPr>
        <w:fldChar w:fldCharType="separate"/>
      </w:r>
      <w:r w:rsidRPr="00494D79">
        <w:rPr>
          <w:rStyle w:val="Hyperlink"/>
          <w:rFonts w:cstheme="minorHAnsi"/>
          <w:color w:val="0000CC"/>
          <w:sz w:val="24"/>
          <w:szCs w:val="24"/>
        </w:rPr>
        <w:t>What options are available for Quizzes? (guide)</w:t>
      </w:r>
      <w:r w:rsidRPr="00494D79">
        <w:rPr>
          <w:rFonts w:cstheme="minorHAnsi"/>
          <w:color w:val="0000CC"/>
          <w:sz w:val="24"/>
          <w:szCs w:val="24"/>
        </w:rPr>
        <w:fldChar w:fldCharType="end"/>
      </w:r>
    </w:p>
    <w:p w14:paraId="7FABBA22" w14:textId="77777777" w:rsidR="000F4D3B" w:rsidRPr="000F4D3B" w:rsidRDefault="00644A44" w:rsidP="00D84BD3">
      <w:pPr>
        <w:pStyle w:val="ListParagraph"/>
        <w:numPr>
          <w:ilvl w:val="0"/>
          <w:numId w:val="9"/>
        </w:numPr>
        <w:spacing w:after="0" w:line="240" w:lineRule="auto"/>
        <w:rPr>
          <w:rFonts w:cstheme="minorHAnsi"/>
          <w:color w:val="0000CC"/>
          <w:sz w:val="24"/>
          <w:szCs w:val="24"/>
        </w:rPr>
      </w:pPr>
      <w:hyperlink r:id="rId103" w:tgtFrame="_blank" w:history="1">
        <w:r w:rsidR="00D84BD3" w:rsidRPr="00494D79">
          <w:rPr>
            <w:rStyle w:val="Hyperlink"/>
            <w:rFonts w:cstheme="minorHAnsi"/>
            <w:color w:val="0000CC"/>
            <w:sz w:val="24"/>
            <w:szCs w:val="24"/>
          </w:rPr>
          <w:t>How do I create a Survey in my course? (guide)</w:t>
        </w:r>
      </w:hyperlink>
    </w:p>
    <w:p w14:paraId="6551C440" w14:textId="256A7232" w:rsidR="00D84BD3" w:rsidRPr="00494D79" w:rsidRDefault="00644A44" w:rsidP="00D84BD3">
      <w:pPr>
        <w:pStyle w:val="ListParagraph"/>
        <w:numPr>
          <w:ilvl w:val="0"/>
          <w:numId w:val="9"/>
        </w:numPr>
        <w:spacing w:after="0" w:line="240" w:lineRule="auto"/>
        <w:rPr>
          <w:rFonts w:cstheme="minorHAnsi"/>
          <w:color w:val="0000CC"/>
          <w:sz w:val="24"/>
          <w:szCs w:val="24"/>
        </w:rPr>
      </w:pPr>
      <w:hyperlink r:id="rId104" w:tgtFrame="_blank" w:history="1">
        <w:r w:rsidR="00D84BD3" w:rsidRPr="00494D79">
          <w:rPr>
            <w:rStyle w:val="Hyperlink"/>
            <w:rFonts w:cstheme="minorHAnsi"/>
            <w:color w:val="0000CC"/>
            <w:sz w:val="24"/>
            <w:szCs w:val="24"/>
          </w:rPr>
          <w:t xml:space="preserve">How to </w:t>
        </w:r>
        <w:r w:rsidR="00B349C0" w:rsidRPr="00494D79">
          <w:rPr>
            <w:rStyle w:val="Hyperlink"/>
            <w:rFonts w:cstheme="minorHAnsi"/>
            <w:color w:val="0000CC"/>
            <w:sz w:val="24"/>
            <w:szCs w:val="24"/>
          </w:rPr>
          <w:t>publish a</w:t>
        </w:r>
        <w:r w:rsidR="00D84BD3" w:rsidRPr="00494D79">
          <w:rPr>
            <w:rStyle w:val="Hyperlink"/>
            <w:rFonts w:cstheme="minorHAnsi"/>
            <w:color w:val="0000CC"/>
            <w:sz w:val="24"/>
            <w:szCs w:val="24"/>
          </w:rPr>
          <w:t xml:space="preserve"> Quiz</w:t>
        </w:r>
      </w:hyperlink>
      <w:r w:rsidR="00D84BD3" w:rsidRPr="00494D79">
        <w:rPr>
          <w:rFonts w:cstheme="minorHAnsi"/>
          <w:color w:val="0000CC"/>
          <w:sz w:val="24"/>
          <w:szCs w:val="24"/>
        </w:rPr>
        <w:t xml:space="preserve"> (guide)</w:t>
      </w:r>
    </w:p>
    <w:p w14:paraId="0CE2A817" w14:textId="77777777" w:rsidR="00D84BD3" w:rsidRPr="00F52820" w:rsidRDefault="00D84BD3" w:rsidP="00D84BD3">
      <w:pPr>
        <w:pStyle w:val="NormalWeb"/>
        <w:spacing w:before="0" w:beforeAutospacing="0" w:after="0" w:afterAutospacing="0"/>
        <w:rPr>
          <w:rFonts w:asciiTheme="minorHAnsi" w:hAnsiTheme="minorHAnsi" w:cstheme="minorHAnsi"/>
          <w:b/>
          <w:bCs/>
          <w:i/>
          <w:iCs/>
        </w:rPr>
      </w:pPr>
    </w:p>
    <w:p w14:paraId="6E572FDA" w14:textId="1A75F8BA" w:rsidR="00D84BD3" w:rsidRPr="00F52820" w:rsidRDefault="00D84BD3" w:rsidP="00D84BD3">
      <w:pPr>
        <w:pStyle w:val="NormalWeb"/>
        <w:spacing w:before="0" w:beforeAutospacing="0" w:after="0" w:afterAutospacing="0"/>
        <w:rPr>
          <w:rFonts w:asciiTheme="minorHAnsi" w:hAnsiTheme="minorHAnsi" w:cstheme="minorHAnsi"/>
        </w:rPr>
      </w:pPr>
      <w:r w:rsidRPr="00F52820">
        <w:rPr>
          <w:rStyle w:val="Strong"/>
          <w:rFonts w:asciiTheme="minorHAnsi" w:hAnsiTheme="minorHAnsi" w:cstheme="minorHAnsi"/>
        </w:rPr>
        <w:t>Real-time Chat</w:t>
      </w:r>
    </w:p>
    <w:p w14:paraId="21D3B290" w14:textId="355025AB" w:rsidR="00D84BD3" w:rsidRPr="00F52820" w:rsidRDefault="00D84BD3" w:rsidP="00D84BD3">
      <w:pPr>
        <w:pStyle w:val="NormalWeb"/>
        <w:spacing w:before="0" w:beforeAutospacing="0" w:after="0" w:afterAutospacing="0"/>
        <w:rPr>
          <w:rFonts w:asciiTheme="minorHAnsi" w:hAnsiTheme="minorHAnsi" w:cstheme="minorHAnsi"/>
          <w:color w:val="0E101A"/>
        </w:rPr>
      </w:pPr>
      <w:r w:rsidRPr="00F52820">
        <w:rPr>
          <w:rFonts w:asciiTheme="minorHAnsi" w:hAnsiTheme="minorHAnsi" w:cstheme="minorHAnsi"/>
          <w:color w:val="0E101A"/>
        </w:rPr>
        <w:t>For a simple, text-based chat with students, consider taking advantage of </w:t>
      </w:r>
      <w:hyperlink r:id="rId105" w:tgtFrame="_blank" w:history="1">
        <w:r w:rsidRPr="00494D79">
          <w:rPr>
            <w:rStyle w:val="Hyperlink"/>
            <w:rFonts w:asciiTheme="minorHAnsi" w:hAnsiTheme="minorHAnsi" w:cstheme="minorHAnsi"/>
            <w:color w:val="0000CC"/>
          </w:rPr>
          <w:t>Canvas’s Chat feature</w:t>
        </w:r>
      </w:hyperlink>
      <w:r w:rsidRPr="00494D79">
        <w:rPr>
          <w:rFonts w:asciiTheme="minorHAnsi" w:hAnsiTheme="minorHAnsi" w:cstheme="minorHAnsi"/>
          <w:color w:val="0000CC"/>
        </w:rPr>
        <w:t xml:space="preserve">. </w:t>
      </w:r>
      <w:r w:rsidRPr="00F52820">
        <w:rPr>
          <w:rFonts w:asciiTheme="minorHAnsi" w:hAnsiTheme="minorHAnsi" w:cstheme="minorHAnsi"/>
          <w:color w:val="0E101A"/>
        </w:rPr>
        <w:t>With Chat, you can answer student questions in real-time and facilitate a discussion. Canvas also keeps a record of chat history so that you can refer to it later.</w:t>
      </w:r>
    </w:p>
    <w:p w14:paraId="5EC1E3D7" w14:textId="4F4E9D53" w:rsidR="000B201C" w:rsidRPr="00F52820" w:rsidRDefault="000B201C" w:rsidP="00D84BD3">
      <w:pPr>
        <w:pStyle w:val="NormalWeb"/>
        <w:spacing w:before="0" w:beforeAutospacing="0" w:after="0" w:afterAutospacing="0"/>
        <w:rPr>
          <w:rFonts w:asciiTheme="minorHAnsi" w:hAnsiTheme="minorHAnsi" w:cstheme="minorHAnsi"/>
          <w:color w:val="0E101A"/>
        </w:rPr>
      </w:pPr>
    </w:p>
    <w:p w14:paraId="4E78F464" w14:textId="77777777" w:rsidR="00AF231F" w:rsidRPr="00F52820" w:rsidRDefault="00AF231F" w:rsidP="00D84BD3">
      <w:pPr>
        <w:pStyle w:val="NormalWeb"/>
        <w:spacing w:before="0" w:beforeAutospacing="0" w:after="0" w:afterAutospacing="0"/>
        <w:rPr>
          <w:rFonts w:asciiTheme="minorHAnsi" w:hAnsiTheme="minorHAnsi" w:cstheme="minorHAnsi"/>
          <w:color w:val="0E101A"/>
        </w:rPr>
      </w:pPr>
    </w:p>
    <w:p w14:paraId="3E93409A" w14:textId="4542D3EB" w:rsidR="33873167" w:rsidRPr="00F52820" w:rsidRDefault="33873167">
      <w:pPr>
        <w:rPr>
          <w:rFonts w:cstheme="minorHAnsi"/>
        </w:rPr>
      </w:pPr>
      <w:r w:rsidRPr="00F52820">
        <w:rPr>
          <w:rFonts w:cstheme="minorHAnsi"/>
        </w:rPr>
        <w:br w:type="page"/>
      </w:r>
    </w:p>
    <w:p w14:paraId="5175F53C" w14:textId="77777777" w:rsidR="00D84BD3" w:rsidRPr="00F52820" w:rsidRDefault="00D84BD3" w:rsidP="007A1ED2">
      <w:pPr>
        <w:spacing w:after="0" w:line="240" w:lineRule="auto"/>
        <w:rPr>
          <w:rFonts w:eastAsia="Times New Roman" w:cstheme="minorHAnsi"/>
          <w:b/>
          <w:bCs/>
          <w:sz w:val="24"/>
          <w:szCs w:val="24"/>
          <w:u w:val="single"/>
        </w:rPr>
      </w:pPr>
      <w:r w:rsidRPr="00F52820">
        <w:rPr>
          <w:rFonts w:eastAsia="Times New Roman" w:cstheme="minorHAnsi"/>
          <w:b/>
          <w:bCs/>
          <w:sz w:val="24"/>
          <w:szCs w:val="24"/>
          <w:u w:val="single"/>
        </w:rPr>
        <w:t>Course Designs</w:t>
      </w:r>
    </w:p>
    <w:p w14:paraId="354DDE1B" w14:textId="02FE59C3" w:rsidR="00D84BD3" w:rsidRPr="00494D79" w:rsidRDefault="00644A44" w:rsidP="007A1ED2">
      <w:pPr>
        <w:spacing w:after="0" w:line="240" w:lineRule="auto"/>
        <w:rPr>
          <w:rStyle w:val="Hyperlink"/>
          <w:rFonts w:eastAsia="Times New Roman" w:cstheme="minorHAnsi"/>
          <w:color w:val="0000CC"/>
          <w:sz w:val="24"/>
          <w:szCs w:val="24"/>
        </w:rPr>
      </w:pPr>
      <w:hyperlink r:id="rId106" w:anchor=".XvpOmW5FwVw" w:history="1">
        <w:r w:rsidR="00D84BD3" w:rsidRPr="00494D79">
          <w:rPr>
            <w:rStyle w:val="Hyperlink"/>
            <w:rFonts w:eastAsia="Times New Roman" w:cstheme="minorHAnsi"/>
            <w:color w:val="0000CC"/>
            <w:sz w:val="24"/>
            <w:szCs w:val="24"/>
          </w:rPr>
          <w:t>Universal Learning Design</w:t>
        </w:r>
      </w:hyperlink>
    </w:p>
    <w:p w14:paraId="074E8D73" w14:textId="77777777" w:rsidR="00D84BD3" w:rsidRPr="00494D79" w:rsidRDefault="00644A44" w:rsidP="007A1ED2">
      <w:pPr>
        <w:spacing w:after="0" w:line="240" w:lineRule="auto"/>
        <w:rPr>
          <w:rFonts w:eastAsia="Times New Roman" w:cstheme="minorHAnsi"/>
          <w:color w:val="0000CC"/>
          <w:sz w:val="24"/>
          <w:szCs w:val="24"/>
        </w:rPr>
      </w:pPr>
      <w:hyperlink r:id="rId107" w:history="1">
        <w:r w:rsidR="00D84BD3" w:rsidRPr="00494D79">
          <w:rPr>
            <w:rStyle w:val="Hyperlink"/>
            <w:rFonts w:eastAsia="Times New Roman" w:cstheme="minorHAnsi"/>
            <w:color w:val="0000CC"/>
            <w:sz w:val="24"/>
            <w:szCs w:val="24"/>
          </w:rPr>
          <w:t>Online Flipped Classrooms</w:t>
        </w:r>
      </w:hyperlink>
    </w:p>
    <w:p w14:paraId="6B952DDF" w14:textId="77777777" w:rsidR="00D84BD3" w:rsidRPr="00494D79" w:rsidRDefault="00644A44" w:rsidP="007A1ED2">
      <w:pPr>
        <w:spacing w:after="0" w:line="240" w:lineRule="auto"/>
        <w:rPr>
          <w:rFonts w:eastAsia="Times New Roman" w:cstheme="minorHAnsi"/>
          <w:color w:val="0000CC"/>
          <w:sz w:val="24"/>
          <w:szCs w:val="24"/>
        </w:rPr>
      </w:pPr>
      <w:hyperlink r:id="rId108" w:history="1">
        <w:r w:rsidR="00D84BD3" w:rsidRPr="00494D79">
          <w:rPr>
            <w:rStyle w:val="Hyperlink"/>
            <w:rFonts w:eastAsia="Times New Roman" w:cstheme="minorHAnsi"/>
            <w:color w:val="0000CC"/>
            <w:sz w:val="24"/>
            <w:szCs w:val="24"/>
          </w:rPr>
          <w:t>Flipped Classroom with Just-in-Time Teaching</w:t>
        </w:r>
      </w:hyperlink>
    </w:p>
    <w:p w14:paraId="550DAD96" w14:textId="77777777" w:rsidR="00D84BD3" w:rsidRPr="00494D79" w:rsidRDefault="00644A44" w:rsidP="007A1ED2">
      <w:pPr>
        <w:spacing w:after="0" w:line="240" w:lineRule="auto"/>
        <w:rPr>
          <w:rFonts w:eastAsia="Times New Roman" w:cstheme="minorHAnsi"/>
          <w:color w:val="0000CC"/>
          <w:sz w:val="24"/>
          <w:szCs w:val="24"/>
        </w:rPr>
      </w:pPr>
      <w:hyperlink r:id="rId109" w:history="1">
        <w:r w:rsidR="00D84BD3" w:rsidRPr="00494D79">
          <w:rPr>
            <w:rStyle w:val="Hyperlink"/>
            <w:rFonts w:eastAsia="Times New Roman" w:cstheme="minorHAnsi"/>
            <w:color w:val="0000CC"/>
            <w:sz w:val="24"/>
            <w:szCs w:val="24"/>
          </w:rPr>
          <w:t>Pre-Work vs. In-Class Sessions in Flipped Classrooms</w:t>
        </w:r>
      </w:hyperlink>
    </w:p>
    <w:p w14:paraId="08C92ACA" w14:textId="77777777" w:rsidR="00D84BD3" w:rsidRPr="00494D79" w:rsidRDefault="00644A44" w:rsidP="007A1ED2">
      <w:pPr>
        <w:spacing w:after="0" w:line="240" w:lineRule="auto"/>
        <w:rPr>
          <w:rFonts w:eastAsia="Times New Roman" w:cstheme="minorHAnsi"/>
          <w:color w:val="0000CC"/>
          <w:sz w:val="24"/>
          <w:szCs w:val="24"/>
        </w:rPr>
      </w:pPr>
      <w:hyperlink r:id="rId110" w:history="1">
        <w:r w:rsidR="00D84BD3" w:rsidRPr="00494D79">
          <w:rPr>
            <w:rStyle w:val="Hyperlink"/>
            <w:rFonts w:eastAsia="Times New Roman" w:cstheme="minorHAnsi"/>
            <w:color w:val="0000CC"/>
            <w:sz w:val="24"/>
            <w:szCs w:val="24"/>
          </w:rPr>
          <w:t>Blending Synchronous and Asynchronous Learning</w:t>
        </w:r>
      </w:hyperlink>
      <w:r w:rsidR="00D84BD3" w:rsidRPr="00494D79">
        <w:rPr>
          <w:rFonts w:cstheme="minorHAnsi"/>
          <w:color w:val="0000CC"/>
          <w:sz w:val="24"/>
          <w:szCs w:val="24"/>
          <w:vertAlign w:val="superscript"/>
        </w:rPr>
        <w:t>1</w:t>
      </w:r>
    </w:p>
    <w:p w14:paraId="4A39B2EF" w14:textId="064AE40B" w:rsidR="003B29DB" w:rsidRDefault="00644A44" w:rsidP="007A1ED2">
      <w:pPr>
        <w:spacing w:after="0" w:line="240" w:lineRule="auto"/>
        <w:rPr>
          <w:rStyle w:val="Hyperlink"/>
          <w:color w:val="0000CC"/>
        </w:rPr>
      </w:pPr>
      <w:hyperlink r:id="rId111" w:history="1">
        <w:r w:rsidR="00933CAC" w:rsidRPr="00494D79">
          <w:rPr>
            <w:rStyle w:val="Hyperlink"/>
            <w:color w:val="0000CC"/>
          </w:rPr>
          <w:t>https://doso.wayne.edu/pdf/student-code-of-conduct.pdf</w:t>
        </w:r>
      </w:hyperlink>
    </w:p>
    <w:p w14:paraId="021B38B7" w14:textId="77777777" w:rsidR="0029446F" w:rsidRPr="00494D79" w:rsidRDefault="0029446F" w:rsidP="007A1ED2">
      <w:pPr>
        <w:spacing w:after="0" w:line="240" w:lineRule="auto"/>
        <w:rPr>
          <w:rFonts w:cstheme="minorHAnsi"/>
          <w:color w:val="0000CC"/>
          <w:sz w:val="24"/>
          <w:szCs w:val="24"/>
          <w:shd w:val="clear" w:color="auto" w:fill="FFFFFF"/>
        </w:rPr>
      </w:pPr>
    </w:p>
    <w:p w14:paraId="2055189C" w14:textId="56EE59CE" w:rsidR="003B29DB" w:rsidRPr="00F52820" w:rsidRDefault="003B29DB" w:rsidP="007A1ED2">
      <w:pPr>
        <w:spacing w:after="0" w:line="240" w:lineRule="auto"/>
        <w:rPr>
          <w:rFonts w:cstheme="minorHAnsi"/>
          <w:b/>
          <w:bCs/>
          <w:sz w:val="24"/>
          <w:szCs w:val="24"/>
          <w:u w:val="single"/>
          <w:shd w:val="clear" w:color="auto" w:fill="FFFFFF"/>
        </w:rPr>
      </w:pPr>
      <w:r w:rsidRPr="00F52820">
        <w:rPr>
          <w:rFonts w:cstheme="minorHAnsi"/>
          <w:b/>
          <w:bCs/>
          <w:sz w:val="24"/>
          <w:szCs w:val="24"/>
          <w:u w:val="single"/>
          <w:shd w:val="clear" w:color="auto" w:fill="FFFFFF"/>
        </w:rPr>
        <w:t>Inclusion &amp; Equity</w:t>
      </w:r>
    </w:p>
    <w:p w14:paraId="18157333" w14:textId="1C566A8D" w:rsidR="00B349C0" w:rsidRPr="00494D79" w:rsidRDefault="00644A44" w:rsidP="007A1ED2">
      <w:pPr>
        <w:spacing w:after="0" w:line="240" w:lineRule="auto"/>
        <w:rPr>
          <w:rStyle w:val="Hyperlink"/>
          <w:rFonts w:eastAsia="Times New Roman" w:cstheme="minorHAnsi"/>
          <w:color w:val="0000CC"/>
          <w:sz w:val="24"/>
          <w:szCs w:val="24"/>
        </w:rPr>
      </w:pPr>
      <w:hyperlink r:id="rId112" w:history="1">
        <w:r w:rsidR="00B349C0" w:rsidRPr="00494D79">
          <w:rPr>
            <w:rStyle w:val="Hyperlink"/>
            <w:rFonts w:eastAsia="Times New Roman" w:cstheme="minorHAnsi"/>
            <w:color w:val="0000CC"/>
            <w:sz w:val="24"/>
            <w:szCs w:val="24"/>
          </w:rPr>
          <w:t>Multicultural Course Design</w:t>
        </w:r>
      </w:hyperlink>
    </w:p>
    <w:p w14:paraId="1E63BE6F" w14:textId="77777777" w:rsidR="007B4AFB" w:rsidRPr="00494D79" w:rsidRDefault="00644A44" w:rsidP="007A1ED2">
      <w:pPr>
        <w:spacing w:after="0" w:line="240" w:lineRule="auto"/>
        <w:rPr>
          <w:rStyle w:val="Hyperlink"/>
          <w:rFonts w:eastAsia="Times New Roman" w:cstheme="minorHAnsi"/>
          <w:color w:val="0000CC"/>
          <w:sz w:val="24"/>
          <w:szCs w:val="24"/>
          <w:u w:val="none"/>
        </w:rPr>
      </w:pPr>
      <w:hyperlink r:id="rId113" w:anchor=":~:text=In%20an%20inclusive%20classroom%2C%20instructors,individual%20and%20a%20cultural%20level.&amp;text=your%20knowledge%20about%20the%20diverse,during%20the%20process%20of%20teaching." w:history="1">
        <w:r w:rsidR="007B4AFB" w:rsidRPr="00494D79">
          <w:rPr>
            <w:rStyle w:val="Hyperlink"/>
            <w:rFonts w:eastAsia="Times New Roman" w:cstheme="minorHAnsi"/>
            <w:color w:val="0000CC"/>
            <w:sz w:val="24"/>
            <w:szCs w:val="24"/>
          </w:rPr>
          <w:t>Creating inclusive classrooms</w:t>
        </w:r>
      </w:hyperlink>
    </w:p>
    <w:p w14:paraId="738D6CCE" w14:textId="77777777" w:rsidR="007B4AFB" w:rsidRPr="00494D79" w:rsidRDefault="00644A44" w:rsidP="007A1ED2">
      <w:pPr>
        <w:spacing w:after="0" w:line="240" w:lineRule="auto"/>
        <w:rPr>
          <w:rFonts w:eastAsia="Times New Roman" w:cstheme="minorHAnsi"/>
          <w:color w:val="0000CC"/>
          <w:sz w:val="24"/>
          <w:szCs w:val="24"/>
        </w:rPr>
      </w:pPr>
      <w:hyperlink r:id="rId114" w:history="1">
        <w:r w:rsidR="007B4AFB" w:rsidRPr="00494D79">
          <w:rPr>
            <w:rStyle w:val="Hyperlink"/>
            <w:rFonts w:eastAsia="Times New Roman" w:cstheme="minorHAnsi"/>
            <w:color w:val="0000CC"/>
            <w:sz w:val="24"/>
            <w:szCs w:val="24"/>
          </w:rPr>
          <w:t>Inclusive Teaching</w:t>
        </w:r>
      </w:hyperlink>
    </w:p>
    <w:p w14:paraId="18CB26D7" w14:textId="45432ED8" w:rsidR="003B29DB" w:rsidRPr="00494D79" w:rsidRDefault="00644A44" w:rsidP="007A1ED2">
      <w:pPr>
        <w:spacing w:after="0" w:line="240" w:lineRule="auto"/>
        <w:rPr>
          <w:rStyle w:val="Hyperlink"/>
          <w:rFonts w:eastAsia="Times New Roman" w:cstheme="minorHAnsi"/>
          <w:color w:val="0000CC"/>
          <w:sz w:val="24"/>
          <w:szCs w:val="24"/>
          <w:u w:val="none"/>
        </w:rPr>
      </w:pPr>
      <w:hyperlink r:id="rId115" w:history="1">
        <w:r w:rsidR="003B29DB" w:rsidRPr="00494D79">
          <w:rPr>
            <w:rStyle w:val="Hyperlink"/>
            <w:rFonts w:eastAsia="Times New Roman" w:cstheme="minorHAnsi"/>
            <w:color w:val="0000CC"/>
            <w:sz w:val="24"/>
            <w:szCs w:val="24"/>
          </w:rPr>
          <w:t>Creating Accessible Documents</w:t>
        </w:r>
      </w:hyperlink>
      <w:r w:rsidR="003B29DB" w:rsidRPr="00494D79">
        <w:rPr>
          <w:rStyle w:val="Hyperlink"/>
          <w:rFonts w:eastAsia="Times New Roman" w:cstheme="minorHAnsi"/>
          <w:color w:val="0000CC"/>
          <w:sz w:val="24"/>
          <w:szCs w:val="24"/>
          <w:u w:val="none"/>
        </w:rPr>
        <w:t xml:space="preserve"> (University of Washington)</w:t>
      </w:r>
    </w:p>
    <w:p w14:paraId="234A8920" w14:textId="7F9730E0" w:rsidR="003B29DB" w:rsidRPr="00494D79" w:rsidRDefault="00644A44" w:rsidP="007A1ED2">
      <w:pPr>
        <w:spacing w:after="0" w:line="240" w:lineRule="auto"/>
        <w:rPr>
          <w:rStyle w:val="Hyperlink"/>
          <w:rFonts w:eastAsia="Times New Roman" w:cstheme="minorHAnsi"/>
          <w:color w:val="0000CC"/>
          <w:sz w:val="24"/>
          <w:szCs w:val="24"/>
          <w:u w:val="none"/>
        </w:rPr>
      </w:pPr>
      <w:hyperlink r:id="rId116" w:history="1">
        <w:r w:rsidR="003B29DB" w:rsidRPr="00494D79">
          <w:rPr>
            <w:rStyle w:val="Hyperlink"/>
            <w:rFonts w:eastAsia="Times New Roman" w:cstheme="minorHAnsi"/>
            <w:color w:val="0000CC"/>
            <w:sz w:val="24"/>
            <w:szCs w:val="24"/>
          </w:rPr>
          <w:t>Creating Accessible Videos</w:t>
        </w:r>
      </w:hyperlink>
      <w:r w:rsidR="003B29DB" w:rsidRPr="00494D79">
        <w:rPr>
          <w:rStyle w:val="Hyperlink"/>
          <w:rFonts w:eastAsia="Times New Roman" w:cstheme="minorHAnsi"/>
          <w:color w:val="0000CC"/>
          <w:sz w:val="24"/>
          <w:szCs w:val="24"/>
          <w:u w:val="none"/>
        </w:rPr>
        <w:t xml:space="preserve"> (University of Washington)</w:t>
      </w:r>
    </w:p>
    <w:p w14:paraId="37F452F4" w14:textId="798EC183" w:rsidR="003B29DB" w:rsidRPr="00494D79" w:rsidRDefault="00644A44" w:rsidP="007A1ED2">
      <w:pPr>
        <w:spacing w:after="0" w:line="240" w:lineRule="auto"/>
        <w:rPr>
          <w:rStyle w:val="Hyperlink"/>
          <w:rFonts w:eastAsia="Times New Roman" w:cstheme="minorHAnsi"/>
          <w:color w:val="0000CC"/>
          <w:sz w:val="24"/>
          <w:szCs w:val="24"/>
          <w:u w:val="none"/>
        </w:rPr>
      </w:pPr>
      <w:hyperlink r:id="rId117" w:history="1">
        <w:r w:rsidR="003B29DB" w:rsidRPr="00494D79">
          <w:rPr>
            <w:rStyle w:val="Hyperlink"/>
            <w:rFonts w:eastAsia="Times New Roman" w:cstheme="minorHAnsi"/>
            <w:color w:val="0000CC"/>
            <w:sz w:val="24"/>
            <w:szCs w:val="24"/>
          </w:rPr>
          <w:t>Use YouTube to Add Captions</w:t>
        </w:r>
      </w:hyperlink>
    </w:p>
    <w:p w14:paraId="45A7BB7D" w14:textId="77777777" w:rsidR="00D15422" w:rsidRPr="00F52820" w:rsidRDefault="00D15422" w:rsidP="007A1ED2">
      <w:pPr>
        <w:spacing w:after="0" w:line="240" w:lineRule="auto"/>
        <w:rPr>
          <w:rFonts w:eastAsia="Times New Roman" w:cstheme="minorHAnsi"/>
          <w:sz w:val="24"/>
          <w:szCs w:val="24"/>
        </w:rPr>
      </w:pPr>
    </w:p>
    <w:p w14:paraId="1671DF5E" w14:textId="77777777" w:rsidR="00D84BD3" w:rsidRPr="00F52820" w:rsidRDefault="00D84BD3" w:rsidP="007A1ED2">
      <w:pPr>
        <w:spacing w:after="0" w:line="240" w:lineRule="auto"/>
        <w:rPr>
          <w:rFonts w:eastAsia="Times New Roman" w:cstheme="minorHAnsi"/>
          <w:b/>
          <w:bCs/>
          <w:sz w:val="24"/>
          <w:szCs w:val="24"/>
          <w:u w:val="single"/>
        </w:rPr>
      </w:pPr>
      <w:r w:rsidRPr="00F52820">
        <w:rPr>
          <w:rFonts w:eastAsia="Times New Roman" w:cstheme="minorHAnsi"/>
          <w:b/>
          <w:bCs/>
          <w:sz w:val="24"/>
          <w:szCs w:val="24"/>
          <w:u w:val="single"/>
        </w:rPr>
        <w:t>Engaging Students in Online Courses</w:t>
      </w:r>
    </w:p>
    <w:p w14:paraId="2992E98C" w14:textId="77777777" w:rsidR="00D84BD3" w:rsidRPr="00494D79" w:rsidRDefault="00644A44" w:rsidP="007A1ED2">
      <w:pPr>
        <w:spacing w:after="0" w:line="240" w:lineRule="auto"/>
        <w:rPr>
          <w:rFonts w:eastAsia="Times New Roman" w:cstheme="minorHAnsi"/>
          <w:color w:val="0000CC"/>
          <w:sz w:val="24"/>
          <w:szCs w:val="24"/>
        </w:rPr>
      </w:pPr>
      <w:hyperlink r:id="rId118" w:history="1">
        <w:r w:rsidR="00D84BD3" w:rsidRPr="00494D79">
          <w:rPr>
            <w:rStyle w:val="Hyperlink"/>
            <w:rFonts w:eastAsia="Times New Roman" w:cstheme="minorHAnsi"/>
            <w:color w:val="0000CC"/>
            <w:sz w:val="24"/>
            <w:szCs w:val="24"/>
          </w:rPr>
          <w:t>Motivating Adult Online Learners</w:t>
        </w:r>
      </w:hyperlink>
    </w:p>
    <w:p w14:paraId="041675E2" w14:textId="77777777" w:rsidR="00D84BD3" w:rsidRPr="00494D79" w:rsidRDefault="00644A44" w:rsidP="007A1ED2">
      <w:pPr>
        <w:spacing w:after="0" w:line="240" w:lineRule="auto"/>
        <w:rPr>
          <w:rFonts w:eastAsia="Times New Roman" w:cstheme="minorHAnsi"/>
          <w:color w:val="0000CC"/>
          <w:sz w:val="24"/>
          <w:szCs w:val="24"/>
        </w:rPr>
      </w:pPr>
      <w:hyperlink r:id="rId119" w:history="1">
        <w:r w:rsidR="00D84BD3" w:rsidRPr="00494D79">
          <w:rPr>
            <w:rStyle w:val="Hyperlink"/>
            <w:rFonts w:eastAsia="Times New Roman" w:cstheme="minorHAnsi"/>
            <w:color w:val="0000CC"/>
            <w:sz w:val="24"/>
            <w:szCs w:val="24"/>
          </w:rPr>
          <w:t>Instructor Presence: How to Keep from Going MIA in your Online Course</w:t>
        </w:r>
      </w:hyperlink>
    </w:p>
    <w:p w14:paraId="6CB5004B" w14:textId="77777777" w:rsidR="00D84BD3" w:rsidRPr="00494D79" w:rsidRDefault="00644A44" w:rsidP="007A1ED2">
      <w:pPr>
        <w:spacing w:after="0" w:line="240" w:lineRule="auto"/>
        <w:rPr>
          <w:rFonts w:eastAsia="Times New Roman" w:cstheme="minorHAnsi"/>
          <w:color w:val="0000CC"/>
          <w:sz w:val="24"/>
          <w:szCs w:val="24"/>
        </w:rPr>
      </w:pPr>
      <w:hyperlink r:id="rId120" w:history="1">
        <w:r w:rsidR="00D84BD3" w:rsidRPr="00494D79">
          <w:rPr>
            <w:rStyle w:val="Hyperlink"/>
            <w:rFonts w:eastAsia="Times New Roman" w:cstheme="minorHAnsi"/>
            <w:color w:val="0000CC"/>
            <w:sz w:val="24"/>
            <w:szCs w:val="24"/>
          </w:rPr>
          <w:t>Building a Connection with Online Students Right from the Start</w:t>
        </w:r>
      </w:hyperlink>
    </w:p>
    <w:p w14:paraId="76D928FD" w14:textId="77777777" w:rsidR="00D84BD3" w:rsidRPr="00494D79" w:rsidRDefault="00644A44" w:rsidP="007A1ED2">
      <w:pPr>
        <w:spacing w:after="0" w:line="240" w:lineRule="auto"/>
        <w:rPr>
          <w:rStyle w:val="Hyperlink"/>
          <w:rFonts w:eastAsia="Times New Roman" w:cstheme="minorHAnsi"/>
          <w:color w:val="0000CC"/>
          <w:sz w:val="24"/>
          <w:szCs w:val="24"/>
        </w:rPr>
      </w:pPr>
      <w:hyperlink r:id="rId121" w:history="1">
        <w:r w:rsidR="00D84BD3" w:rsidRPr="00494D79">
          <w:rPr>
            <w:rStyle w:val="Hyperlink"/>
            <w:rFonts w:eastAsia="Times New Roman" w:cstheme="minorHAnsi"/>
            <w:color w:val="0000CC"/>
            <w:sz w:val="24"/>
            <w:szCs w:val="24"/>
          </w:rPr>
          <w:t>Synchronous Online Classes: 10 Tips for Engaging Students</w:t>
        </w:r>
      </w:hyperlink>
    </w:p>
    <w:p w14:paraId="040679E9" w14:textId="77777777" w:rsidR="00D84BD3" w:rsidRPr="00F52820" w:rsidRDefault="00D84BD3" w:rsidP="007A1ED2">
      <w:pPr>
        <w:spacing w:after="0" w:line="240" w:lineRule="auto"/>
        <w:rPr>
          <w:rFonts w:eastAsia="Times New Roman" w:cstheme="minorHAnsi"/>
          <w:sz w:val="24"/>
          <w:szCs w:val="24"/>
        </w:rPr>
      </w:pPr>
    </w:p>
    <w:p w14:paraId="077F86D6" w14:textId="77777777" w:rsidR="00D84BD3" w:rsidRPr="00F52820" w:rsidRDefault="00D84BD3" w:rsidP="007A1ED2">
      <w:pPr>
        <w:spacing w:after="0" w:line="240" w:lineRule="auto"/>
        <w:rPr>
          <w:rFonts w:eastAsia="Times New Roman" w:cstheme="minorHAnsi"/>
          <w:b/>
          <w:bCs/>
          <w:sz w:val="24"/>
          <w:szCs w:val="24"/>
          <w:u w:val="single"/>
        </w:rPr>
      </w:pPr>
      <w:r w:rsidRPr="00F52820">
        <w:rPr>
          <w:rFonts w:eastAsia="Times New Roman" w:cstheme="minorHAnsi"/>
          <w:b/>
          <w:bCs/>
          <w:sz w:val="24"/>
          <w:szCs w:val="24"/>
          <w:u w:val="single"/>
        </w:rPr>
        <w:t>Active Learning</w:t>
      </w:r>
    </w:p>
    <w:p w14:paraId="42647325" w14:textId="77777777" w:rsidR="00D84BD3" w:rsidRPr="00494D79" w:rsidRDefault="00644A44" w:rsidP="007A1ED2">
      <w:pPr>
        <w:spacing w:after="0" w:line="240" w:lineRule="auto"/>
        <w:rPr>
          <w:rFonts w:eastAsia="Times New Roman" w:cstheme="minorHAnsi"/>
          <w:color w:val="0000CC"/>
          <w:sz w:val="24"/>
          <w:szCs w:val="24"/>
        </w:rPr>
      </w:pPr>
      <w:hyperlink r:id="rId122" w:history="1">
        <w:r w:rsidR="00D84BD3" w:rsidRPr="00494D79">
          <w:rPr>
            <w:rStyle w:val="Hyperlink"/>
            <w:rFonts w:eastAsia="Times New Roman" w:cstheme="minorHAnsi"/>
            <w:color w:val="0000CC"/>
            <w:sz w:val="24"/>
            <w:szCs w:val="24"/>
          </w:rPr>
          <w:t>Ideas for Active Online Learning</w:t>
        </w:r>
      </w:hyperlink>
    </w:p>
    <w:p w14:paraId="22A21D26" w14:textId="77777777" w:rsidR="00D84BD3" w:rsidRPr="00494D79" w:rsidRDefault="00644A44" w:rsidP="007A1ED2">
      <w:pPr>
        <w:spacing w:after="0" w:line="240" w:lineRule="auto"/>
        <w:rPr>
          <w:rStyle w:val="Hyperlink"/>
          <w:rFonts w:eastAsia="Times New Roman" w:cstheme="minorHAnsi"/>
          <w:color w:val="0000CC"/>
          <w:sz w:val="24"/>
          <w:szCs w:val="24"/>
        </w:rPr>
      </w:pPr>
      <w:hyperlink r:id="rId123" w:history="1">
        <w:r w:rsidR="00D84BD3" w:rsidRPr="00494D79">
          <w:rPr>
            <w:rStyle w:val="Hyperlink"/>
            <w:rFonts w:eastAsia="Times New Roman" w:cstheme="minorHAnsi"/>
            <w:color w:val="0000CC"/>
            <w:sz w:val="24"/>
            <w:szCs w:val="24"/>
          </w:rPr>
          <w:t>Active Learning for Online and Hybrid Courses</w:t>
        </w:r>
      </w:hyperlink>
    </w:p>
    <w:p w14:paraId="4044F1F4" w14:textId="77777777" w:rsidR="00D84BD3" w:rsidRPr="00494D79" w:rsidRDefault="00644A44" w:rsidP="007A1ED2">
      <w:pPr>
        <w:spacing w:after="0" w:line="240" w:lineRule="auto"/>
        <w:rPr>
          <w:rFonts w:eastAsia="Times New Roman" w:cstheme="minorHAnsi"/>
          <w:color w:val="0000CC"/>
          <w:sz w:val="24"/>
          <w:szCs w:val="24"/>
        </w:rPr>
      </w:pPr>
      <w:hyperlink r:id="rId124" w:history="1">
        <w:r w:rsidR="00D84BD3" w:rsidRPr="00494D79">
          <w:rPr>
            <w:rStyle w:val="Hyperlink"/>
            <w:rFonts w:eastAsia="Times New Roman" w:cstheme="minorHAnsi"/>
            <w:color w:val="0000CC"/>
            <w:sz w:val="24"/>
            <w:szCs w:val="24"/>
          </w:rPr>
          <w:t>Using online whiteboards</w:t>
        </w:r>
      </w:hyperlink>
    </w:p>
    <w:p w14:paraId="3002EB7E" w14:textId="77777777" w:rsidR="00D84BD3" w:rsidRPr="00494D79" w:rsidRDefault="00644A44" w:rsidP="007A1ED2">
      <w:pPr>
        <w:spacing w:after="0" w:line="240" w:lineRule="auto"/>
        <w:rPr>
          <w:rFonts w:eastAsia="Times New Roman" w:cstheme="minorHAnsi"/>
          <w:color w:val="0000CC"/>
          <w:sz w:val="24"/>
          <w:szCs w:val="24"/>
          <w:u w:val="single"/>
        </w:rPr>
      </w:pPr>
      <w:hyperlink r:id="rId125" w:history="1">
        <w:r w:rsidR="00D84BD3" w:rsidRPr="00494D79">
          <w:rPr>
            <w:rStyle w:val="Hyperlink"/>
            <w:rFonts w:eastAsia="Times New Roman" w:cstheme="minorHAnsi"/>
            <w:color w:val="0000CC"/>
            <w:sz w:val="24"/>
            <w:szCs w:val="24"/>
          </w:rPr>
          <w:t>Guide to video micro-lectures</w:t>
        </w:r>
      </w:hyperlink>
    </w:p>
    <w:p w14:paraId="7B11100B" w14:textId="77777777" w:rsidR="00D84BD3" w:rsidRPr="00F52820" w:rsidRDefault="00D84BD3" w:rsidP="007A1ED2">
      <w:pPr>
        <w:spacing w:after="0" w:line="240" w:lineRule="auto"/>
        <w:rPr>
          <w:rFonts w:eastAsia="Times New Roman" w:cstheme="minorHAnsi"/>
          <w:b/>
          <w:bCs/>
          <w:sz w:val="24"/>
          <w:szCs w:val="24"/>
          <w:u w:val="single"/>
        </w:rPr>
      </w:pPr>
    </w:p>
    <w:p w14:paraId="58A17CF1" w14:textId="77777777" w:rsidR="00D84BD3" w:rsidRPr="00F52820" w:rsidRDefault="00D84BD3" w:rsidP="007A1ED2">
      <w:pPr>
        <w:spacing w:after="0" w:line="240" w:lineRule="auto"/>
        <w:rPr>
          <w:rFonts w:eastAsia="Times New Roman" w:cstheme="minorHAnsi"/>
          <w:b/>
          <w:bCs/>
          <w:sz w:val="24"/>
          <w:szCs w:val="24"/>
          <w:u w:val="single"/>
        </w:rPr>
      </w:pPr>
      <w:r w:rsidRPr="00F52820">
        <w:rPr>
          <w:rFonts w:eastAsia="Times New Roman" w:cstheme="minorHAnsi"/>
          <w:b/>
          <w:bCs/>
          <w:sz w:val="24"/>
          <w:szCs w:val="24"/>
          <w:u w:val="single"/>
        </w:rPr>
        <w:t>Managing Discussions</w:t>
      </w:r>
    </w:p>
    <w:p w14:paraId="464308A2" w14:textId="77777777" w:rsidR="00D84BD3" w:rsidRPr="00494D79" w:rsidRDefault="00644A44" w:rsidP="007A1ED2">
      <w:pPr>
        <w:spacing w:after="0" w:line="240" w:lineRule="auto"/>
        <w:rPr>
          <w:rFonts w:cstheme="minorHAnsi"/>
          <w:color w:val="0000CC"/>
          <w:sz w:val="24"/>
          <w:szCs w:val="24"/>
        </w:rPr>
      </w:pPr>
      <w:hyperlink r:id="rId126" w:history="1">
        <w:r w:rsidR="00D84BD3" w:rsidRPr="00494D79">
          <w:rPr>
            <w:rStyle w:val="Hyperlink"/>
            <w:rFonts w:cstheme="minorHAnsi"/>
            <w:color w:val="0000CC"/>
            <w:sz w:val="24"/>
            <w:szCs w:val="24"/>
          </w:rPr>
          <w:t>Instructions for creating breakout rooms in Zoom</w:t>
        </w:r>
      </w:hyperlink>
    </w:p>
    <w:p w14:paraId="14AF1BF3" w14:textId="346D0851" w:rsidR="00D84BD3" w:rsidRPr="00494D79" w:rsidRDefault="00644A44" w:rsidP="007A1ED2">
      <w:pPr>
        <w:spacing w:after="0" w:line="240" w:lineRule="auto"/>
        <w:rPr>
          <w:rStyle w:val="Hyperlink"/>
          <w:rFonts w:cstheme="minorHAnsi"/>
          <w:color w:val="0000CC"/>
          <w:sz w:val="24"/>
          <w:szCs w:val="24"/>
        </w:rPr>
      </w:pPr>
      <w:hyperlink r:id="rId127" w:history="1">
        <w:r w:rsidR="00D84BD3" w:rsidRPr="00494D79">
          <w:rPr>
            <w:rStyle w:val="Hyperlink"/>
            <w:rFonts w:cstheme="minorHAnsi"/>
            <w:color w:val="0000CC"/>
            <w:sz w:val="24"/>
            <w:szCs w:val="24"/>
          </w:rPr>
          <w:t>Using Polling in Zoom</w:t>
        </w:r>
      </w:hyperlink>
    </w:p>
    <w:p w14:paraId="55E4CE1C" w14:textId="547F0080" w:rsidR="00E36A54" w:rsidRPr="00494D79" w:rsidRDefault="00644A44" w:rsidP="007A1ED2">
      <w:pPr>
        <w:spacing w:after="0" w:line="240" w:lineRule="auto"/>
        <w:rPr>
          <w:rFonts w:cstheme="minorHAnsi"/>
          <w:color w:val="0000CC"/>
          <w:sz w:val="24"/>
          <w:szCs w:val="24"/>
        </w:rPr>
      </w:pPr>
      <w:hyperlink r:id="rId128" w:tgtFrame="_blank" w:history="1">
        <w:r w:rsidR="00E36A54" w:rsidRPr="00494D79">
          <w:rPr>
            <w:rStyle w:val="Hyperlink"/>
            <w:rFonts w:cstheme="minorHAnsi"/>
            <w:color w:val="0000CC"/>
            <w:sz w:val="24"/>
            <w:szCs w:val="24"/>
          </w:rPr>
          <w:t>YouTube channel</w:t>
        </w:r>
      </w:hyperlink>
      <w:r w:rsidR="00E36A54" w:rsidRPr="00494D79">
        <w:rPr>
          <w:rFonts w:cstheme="minorHAnsi"/>
          <w:color w:val="0000CC"/>
          <w:sz w:val="24"/>
          <w:szCs w:val="24"/>
          <w:shd w:val="clear" w:color="auto" w:fill="FFFFFF"/>
        </w:rPr>
        <w:t> with over 40 lessons; each video runs for five minutes or less.</w:t>
      </w:r>
    </w:p>
    <w:p w14:paraId="1CCFFEBD" w14:textId="77777777" w:rsidR="00D84BD3" w:rsidRPr="00494D79" w:rsidRDefault="00644A44" w:rsidP="007A1ED2">
      <w:pPr>
        <w:spacing w:after="0" w:line="240" w:lineRule="auto"/>
        <w:rPr>
          <w:rFonts w:eastAsia="Times New Roman" w:cstheme="minorHAnsi"/>
          <w:color w:val="0000CC"/>
          <w:sz w:val="24"/>
          <w:szCs w:val="24"/>
        </w:rPr>
      </w:pPr>
      <w:hyperlink r:id="rId129" w:history="1">
        <w:r w:rsidR="00D84BD3" w:rsidRPr="00494D79">
          <w:rPr>
            <w:rStyle w:val="Hyperlink"/>
            <w:rFonts w:eastAsia="Times New Roman" w:cstheme="minorHAnsi"/>
            <w:color w:val="0000CC"/>
            <w:sz w:val="24"/>
            <w:szCs w:val="24"/>
          </w:rPr>
          <w:t>Strategies for Managing Online Discussions</w:t>
        </w:r>
      </w:hyperlink>
    </w:p>
    <w:p w14:paraId="726C5ABF" w14:textId="77777777" w:rsidR="00D84BD3" w:rsidRPr="00494D79" w:rsidRDefault="00644A44" w:rsidP="007A1ED2">
      <w:pPr>
        <w:spacing w:after="0" w:line="240" w:lineRule="auto"/>
        <w:rPr>
          <w:rFonts w:cstheme="minorHAnsi"/>
          <w:color w:val="0000CC"/>
          <w:sz w:val="24"/>
          <w:szCs w:val="24"/>
        </w:rPr>
      </w:pPr>
      <w:hyperlink r:id="rId130" w:history="1">
        <w:r w:rsidR="00D84BD3" w:rsidRPr="00494D79">
          <w:rPr>
            <w:rStyle w:val="Hyperlink"/>
            <w:rFonts w:cstheme="minorHAnsi"/>
            <w:color w:val="0000CC"/>
            <w:sz w:val="24"/>
            <w:szCs w:val="24"/>
          </w:rPr>
          <w:t>Creating Effective Discussion Boards</w:t>
        </w:r>
      </w:hyperlink>
    </w:p>
    <w:p w14:paraId="41E2332B" w14:textId="77777777" w:rsidR="00D84BD3" w:rsidRPr="00494D79" w:rsidRDefault="00644A44" w:rsidP="007A1ED2">
      <w:pPr>
        <w:spacing w:after="0" w:line="240" w:lineRule="auto"/>
        <w:rPr>
          <w:rFonts w:eastAsia="Times New Roman" w:cstheme="minorHAnsi"/>
          <w:color w:val="0000CC"/>
          <w:sz w:val="24"/>
          <w:szCs w:val="24"/>
        </w:rPr>
      </w:pPr>
      <w:hyperlink r:id="rId131" w:history="1">
        <w:r w:rsidR="00D84BD3" w:rsidRPr="00494D79">
          <w:rPr>
            <w:rStyle w:val="Hyperlink"/>
            <w:rFonts w:eastAsia="Times New Roman" w:cstheme="minorHAnsi"/>
            <w:color w:val="0000CC"/>
            <w:sz w:val="24"/>
            <w:szCs w:val="24"/>
          </w:rPr>
          <w:t>Wallflowers in the Online Classroom</w:t>
        </w:r>
      </w:hyperlink>
    </w:p>
    <w:p w14:paraId="1DD1D41C" w14:textId="77777777" w:rsidR="00D84BD3" w:rsidRPr="00494D79" w:rsidRDefault="00644A44" w:rsidP="007A1ED2">
      <w:pPr>
        <w:spacing w:after="0" w:line="240" w:lineRule="auto"/>
        <w:rPr>
          <w:rFonts w:eastAsia="Times New Roman" w:cstheme="minorHAnsi"/>
          <w:color w:val="0000CC"/>
          <w:sz w:val="24"/>
          <w:szCs w:val="24"/>
        </w:rPr>
      </w:pPr>
      <w:hyperlink r:id="rId132" w:history="1">
        <w:r w:rsidR="00D84BD3" w:rsidRPr="00494D79">
          <w:rPr>
            <w:rStyle w:val="Hyperlink"/>
            <w:rFonts w:eastAsia="Times New Roman" w:cstheme="minorHAnsi"/>
            <w:color w:val="0000CC"/>
            <w:sz w:val="24"/>
            <w:szCs w:val="24"/>
          </w:rPr>
          <w:t>Using Bridge Questions</w:t>
        </w:r>
      </w:hyperlink>
    </w:p>
    <w:p w14:paraId="523755D5" w14:textId="77777777" w:rsidR="0059345F" w:rsidRPr="00F52820" w:rsidRDefault="0059345F" w:rsidP="00D84BD3">
      <w:pPr>
        <w:rPr>
          <w:rFonts w:eastAsia="Times New Roman" w:cstheme="minorHAnsi"/>
          <w:sz w:val="24"/>
          <w:szCs w:val="24"/>
        </w:rPr>
      </w:pPr>
    </w:p>
    <w:tbl>
      <w:tblPr>
        <w:tblStyle w:val="TableGrid"/>
        <w:tblW w:w="0" w:type="auto"/>
        <w:tblLook w:val="04A0" w:firstRow="1" w:lastRow="0" w:firstColumn="1" w:lastColumn="0" w:noHBand="0" w:noVBand="1"/>
      </w:tblPr>
      <w:tblGrid>
        <w:gridCol w:w="10443"/>
      </w:tblGrid>
      <w:tr w:rsidR="00D84BD3" w:rsidRPr="00F52820" w14:paraId="1F836C5E" w14:textId="77777777" w:rsidTr="00494D79">
        <w:trPr>
          <w:trHeight w:val="313"/>
        </w:trPr>
        <w:tc>
          <w:tcPr>
            <w:tcW w:w="10443" w:type="dxa"/>
          </w:tcPr>
          <w:p w14:paraId="760B031D" w14:textId="77777777" w:rsidR="00D84BD3" w:rsidRPr="00F52820" w:rsidRDefault="00D84BD3" w:rsidP="004240B6">
            <w:pPr>
              <w:pStyle w:val="NormalWeb"/>
              <w:spacing w:before="0" w:beforeAutospacing="0" w:after="0" w:afterAutospacing="0"/>
              <w:rPr>
                <w:rFonts w:asciiTheme="minorHAnsi" w:hAnsiTheme="minorHAnsi" w:cstheme="minorHAnsi"/>
                <w:b/>
                <w:bCs/>
                <w:i/>
                <w:iCs/>
              </w:rPr>
            </w:pPr>
            <w:r w:rsidRPr="00F52820">
              <w:rPr>
                <w:rFonts w:asciiTheme="minorHAnsi" w:hAnsiTheme="minorHAnsi" w:cstheme="minorHAnsi"/>
                <w:b/>
                <w:bCs/>
                <w:i/>
                <w:iCs/>
              </w:rPr>
              <w:t>Other Resources</w:t>
            </w:r>
          </w:p>
        </w:tc>
      </w:tr>
    </w:tbl>
    <w:p w14:paraId="0FE11D4E" w14:textId="77777777" w:rsidR="00D84BD3" w:rsidRPr="00F52820" w:rsidRDefault="00D84BD3" w:rsidP="00D84BD3">
      <w:pPr>
        <w:pStyle w:val="NormalWeb"/>
        <w:spacing w:before="0" w:beforeAutospacing="0" w:after="0" w:afterAutospacing="0"/>
        <w:rPr>
          <w:rFonts w:asciiTheme="minorHAnsi" w:hAnsiTheme="minorHAnsi" w:cstheme="minorHAnsi"/>
          <w:b/>
          <w:bCs/>
          <w:i/>
          <w:iCs/>
        </w:rPr>
      </w:pPr>
    </w:p>
    <w:p w14:paraId="4A2DF3EE" w14:textId="77777777" w:rsidR="00D84BD3" w:rsidRPr="00F52820" w:rsidRDefault="00644A44" w:rsidP="00D84BD3">
      <w:pPr>
        <w:pStyle w:val="NormalWeb"/>
        <w:spacing w:before="0" w:beforeAutospacing="0" w:after="0" w:afterAutospacing="0"/>
        <w:rPr>
          <w:rFonts w:asciiTheme="minorHAnsi" w:hAnsiTheme="minorHAnsi" w:cstheme="minorHAnsi"/>
        </w:rPr>
      </w:pPr>
      <w:hyperlink r:id="rId133" w:history="1">
        <w:r w:rsidR="00D84BD3" w:rsidRPr="00494D79">
          <w:rPr>
            <w:rStyle w:val="Hyperlink"/>
            <w:rFonts w:asciiTheme="minorHAnsi" w:hAnsiTheme="minorHAnsi" w:cstheme="minorHAnsi"/>
            <w:color w:val="0000CC"/>
          </w:rPr>
          <w:t>OTL Virtual Resource Hub</w:t>
        </w:r>
      </w:hyperlink>
      <w:r w:rsidR="00D84BD3" w:rsidRPr="00494D79">
        <w:rPr>
          <w:rFonts w:asciiTheme="minorHAnsi" w:hAnsiTheme="minorHAnsi" w:cstheme="minorHAnsi"/>
          <w:color w:val="0000CC"/>
        </w:rPr>
        <w:t xml:space="preserve"> </w:t>
      </w:r>
      <w:r w:rsidR="00D84BD3" w:rsidRPr="00F52820">
        <w:rPr>
          <w:rFonts w:asciiTheme="minorHAnsi" w:hAnsiTheme="minorHAnsi" w:cstheme="minorHAnsi"/>
        </w:rPr>
        <w:t>(this will link you to a login to access the OTL Canvas site)</w:t>
      </w:r>
    </w:p>
    <w:p w14:paraId="5FF3CCF2" w14:textId="720B8793" w:rsidR="00D84BD3" w:rsidRPr="00494D79" w:rsidRDefault="00644A44" w:rsidP="00D84BD3">
      <w:pPr>
        <w:pStyle w:val="NormalWeb"/>
        <w:spacing w:before="0" w:beforeAutospacing="0" w:after="0" w:afterAutospacing="0"/>
        <w:rPr>
          <w:rFonts w:asciiTheme="minorHAnsi" w:hAnsiTheme="minorHAnsi" w:cstheme="minorHAnsi"/>
          <w:color w:val="0000CC"/>
        </w:rPr>
      </w:pPr>
      <w:hyperlink r:id="rId134" w:history="1">
        <w:r w:rsidR="00D84BD3" w:rsidRPr="00494D79">
          <w:rPr>
            <w:rStyle w:val="Hyperlink"/>
            <w:rFonts w:asciiTheme="minorHAnsi" w:hAnsiTheme="minorHAnsi" w:cstheme="minorHAnsi"/>
            <w:color w:val="0000CC"/>
          </w:rPr>
          <w:t>Comprehensive List of Canvas Guides</w:t>
        </w:r>
      </w:hyperlink>
      <w:r w:rsidR="00D84BD3" w:rsidRPr="00494D79">
        <w:rPr>
          <w:rFonts w:asciiTheme="minorHAnsi" w:hAnsiTheme="minorHAnsi" w:cstheme="minorHAnsi"/>
          <w:color w:val="0000CC"/>
        </w:rPr>
        <w:t xml:space="preserve"> </w:t>
      </w:r>
    </w:p>
    <w:p w14:paraId="09DF4857" w14:textId="495C866E" w:rsidR="007A1ED2" w:rsidRPr="00494D79" w:rsidRDefault="00676F91" w:rsidP="00676F91">
      <w:pPr>
        <w:spacing w:after="0" w:line="240" w:lineRule="auto"/>
        <w:rPr>
          <w:rFonts w:cstheme="minorHAnsi"/>
          <w:color w:val="0000CC"/>
          <w:sz w:val="24"/>
          <w:szCs w:val="24"/>
        </w:rPr>
      </w:pPr>
      <w:r w:rsidRPr="00494D79">
        <w:rPr>
          <w:rFonts w:cstheme="minorHAnsi"/>
          <w:color w:val="0000CC"/>
        </w:rPr>
        <w:br w:type="page"/>
      </w:r>
    </w:p>
    <w:tbl>
      <w:tblPr>
        <w:tblStyle w:val="TableGrid"/>
        <w:tblW w:w="0" w:type="auto"/>
        <w:tblLook w:val="04A0" w:firstRow="1" w:lastRow="0" w:firstColumn="1" w:lastColumn="0" w:noHBand="0" w:noVBand="1"/>
      </w:tblPr>
      <w:tblGrid>
        <w:gridCol w:w="10443"/>
      </w:tblGrid>
      <w:tr w:rsidR="00176370" w:rsidRPr="00F52820" w14:paraId="30C4104D" w14:textId="77777777" w:rsidTr="00494D79">
        <w:trPr>
          <w:trHeight w:val="270"/>
        </w:trPr>
        <w:tc>
          <w:tcPr>
            <w:tcW w:w="10443" w:type="dxa"/>
          </w:tcPr>
          <w:p w14:paraId="583628B2" w14:textId="77777777" w:rsidR="00176370" w:rsidRPr="00F52820" w:rsidRDefault="00176370" w:rsidP="00D809CE">
            <w:pPr>
              <w:rPr>
                <w:rFonts w:cstheme="minorHAnsi"/>
                <w:b/>
                <w:bCs/>
                <w:sz w:val="24"/>
                <w:szCs w:val="24"/>
              </w:rPr>
            </w:pPr>
            <w:bookmarkStart w:id="15" w:name="online"/>
            <w:r w:rsidRPr="00F52820">
              <w:rPr>
                <w:rFonts w:cstheme="minorHAnsi"/>
                <w:b/>
                <w:bCs/>
                <w:sz w:val="24"/>
                <w:szCs w:val="24"/>
              </w:rPr>
              <w:t>Student Resources for Online Learning</w:t>
            </w:r>
            <w:bookmarkEnd w:id="15"/>
          </w:p>
        </w:tc>
      </w:tr>
    </w:tbl>
    <w:p w14:paraId="6CB2396E" w14:textId="77777777" w:rsidR="00176370" w:rsidRPr="00F52820" w:rsidRDefault="00176370" w:rsidP="00176370">
      <w:pPr>
        <w:spacing w:after="0" w:line="240" w:lineRule="auto"/>
        <w:rPr>
          <w:rFonts w:cstheme="minorHAnsi"/>
          <w:b/>
          <w:bCs/>
          <w:sz w:val="24"/>
          <w:szCs w:val="24"/>
        </w:rPr>
      </w:pPr>
    </w:p>
    <w:p w14:paraId="0C521A8A" w14:textId="77777777" w:rsidR="00176370" w:rsidRPr="00F52820" w:rsidRDefault="00176370" w:rsidP="00176370">
      <w:pPr>
        <w:spacing w:after="0" w:line="240" w:lineRule="auto"/>
        <w:rPr>
          <w:rFonts w:cstheme="minorHAnsi"/>
          <w:b/>
          <w:bCs/>
          <w:sz w:val="24"/>
          <w:szCs w:val="24"/>
        </w:rPr>
      </w:pPr>
      <w:r w:rsidRPr="00F52820">
        <w:rPr>
          <w:rFonts w:cstheme="minorHAnsi"/>
          <w:b/>
          <w:bCs/>
          <w:sz w:val="24"/>
          <w:szCs w:val="24"/>
        </w:rPr>
        <w:t>Resources to Prepare Students for Online Learning</w:t>
      </w:r>
    </w:p>
    <w:p w14:paraId="44D0D110" w14:textId="77777777" w:rsidR="00176370" w:rsidRPr="00F52820" w:rsidRDefault="00176370" w:rsidP="00176370">
      <w:pPr>
        <w:spacing w:after="0" w:line="240" w:lineRule="auto"/>
        <w:rPr>
          <w:rFonts w:cstheme="minorHAnsi"/>
          <w:sz w:val="24"/>
          <w:szCs w:val="24"/>
        </w:rPr>
      </w:pPr>
      <w:r w:rsidRPr="00F52820">
        <w:rPr>
          <w:rFonts w:cstheme="minorHAnsi"/>
          <w:sz w:val="24"/>
          <w:szCs w:val="24"/>
        </w:rPr>
        <w:t>The university put together</w:t>
      </w:r>
      <w:r w:rsidRPr="00494D79">
        <w:rPr>
          <w:rFonts w:cstheme="minorHAnsi"/>
          <w:color w:val="0000CC"/>
          <w:sz w:val="24"/>
          <w:szCs w:val="24"/>
        </w:rPr>
        <w:t xml:space="preserve"> </w:t>
      </w:r>
      <w:hyperlink r:id="rId135" w:history="1">
        <w:r w:rsidRPr="00494D79">
          <w:rPr>
            <w:rStyle w:val="Hyperlink"/>
            <w:rFonts w:cstheme="minorHAnsi"/>
            <w:color w:val="0000CC"/>
            <w:sz w:val="24"/>
            <w:szCs w:val="24"/>
          </w:rPr>
          <w:t>resources</w:t>
        </w:r>
      </w:hyperlink>
      <w:r w:rsidRPr="00F52820">
        <w:rPr>
          <w:rFonts w:cstheme="minorHAnsi"/>
          <w:color w:val="005412"/>
          <w:sz w:val="24"/>
          <w:szCs w:val="24"/>
        </w:rPr>
        <w:t xml:space="preserve"> </w:t>
      </w:r>
      <w:r w:rsidRPr="00F52820">
        <w:rPr>
          <w:rFonts w:cstheme="minorHAnsi"/>
          <w:sz w:val="24"/>
          <w:szCs w:val="24"/>
        </w:rPr>
        <w:t xml:space="preserve">to help students prepare for online learning. This website also includes other types of supports for students including peer-assisted learning, study skills academy, Counseling and Psychological Services (CAPS), peer-to-peer counseling, Campus Health Center, Student Disability Services, and maintaining balance. </w:t>
      </w:r>
    </w:p>
    <w:p w14:paraId="19F11DBE" w14:textId="77777777" w:rsidR="00176370" w:rsidRPr="00F52820" w:rsidRDefault="00176370" w:rsidP="00176370">
      <w:pPr>
        <w:spacing w:after="0" w:line="240" w:lineRule="auto"/>
        <w:rPr>
          <w:rFonts w:cstheme="minorHAnsi"/>
          <w:sz w:val="24"/>
          <w:szCs w:val="24"/>
        </w:rPr>
      </w:pPr>
    </w:p>
    <w:p w14:paraId="520ECE13" w14:textId="77777777" w:rsidR="00176370" w:rsidRPr="00F52820" w:rsidRDefault="00176370" w:rsidP="00176370">
      <w:pPr>
        <w:spacing w:after="0" w:line="240" w:lineRule="auto"/>
        <w:rPr>
          <w:rFonts w:cstheme="minorHAnsi"/>
          <w:sz w:val="24"/>
          <w:szCs w:val="24"/>
          <w:shd w:val="clear" w:color="auto" w:fill="FFFFFF"/>
        </w:rPr>
      </w:pPr>
      <w:r w:rsidRPr="00F52820">
        <w:rPr>
          <w:rFonts w:cstheme="minorHAnsi"/>
          <w:sz w:val="24"/>
          <w:szCs w:val="24"/>
        </w:rPr>
        <w:t xml:space="preserve">The online learner resources include </w:t>
      </w:r>
      <w:hyperlink r:id="rId136" w:tgtFrame="_blank" w:history="1">
        <w:r w:rsidRPr="00494D79">
          <w:rPr>
            <w:rStyle w:val="Hyperlink"/>
            <w:rFonts w:cstheme="minorHAnsi"/>
            <w:color w:val="0000CC"/>
            <w:sz w:val="24"/>
            <w:szCs w:val="24"/>
          </w:rPr>
          <w:t>The Effective Online Learner</w:t>
        </w:r>
      </w:hyperlink>
      <w:r w:rsidRPr="00F52820">
        <w:rPr>
          <w:rFonts w:cstheme="minorHAnsi"/>
          <w:color w:val="4F81BD" w:themeColor="accent1"/>
          <w:sz w:val="24"/>
          <w:szCs w:val="24"/>
          <w:shd w:val="clear" w:color="auto" w:fill="FFFFFF"/>
        </w:rPr>
        <w:t xml:space="preserve"> </w:t>
      </w:r>
      <w:r w:rsidRPr="00F52820">
        <w:rPr>
          <w:rFonts w:cstheme="minorHAnsi"/>
          <w:sz w:val="24"/>
          <w:szCs w:val="24"/>
          <w:shd w:val="clear" w:color="auto" w:fill="FFFFFF"/>
        </w:rPr>
        <w:t xml:space="preserve">Canvas course designed to offer you a variety of remote learning tips and resources organized into topic-based modules. Students can also take the </w:t>
      </w:r>
      <w:hyperlink r:id="rId137" w:tgtFrame="_blank" w:history="1">
        <w:r w:rsidRPr="00494D79">
          <w:rPr>
            <w:rStyle w:val="Hyperlink"/>
            <w:rFonts w:cstheme="minorHAnsi"/>
            <w:color w:val="0000CC"/>
            <w:sz w:val="24"/>
            <w:szCs w:val="24"/>
          </w:rPr>
          <w:t>Student Introduction to Canvas</w:t>
        </w:r>
      </w:hyperlink>
      <w:r w:rsidRPr="00F52820">
        <w:rPr>
          <w:rFonts w:cstheme="minorHAnsi"/>
          <w:color w:val="005412"/>
          <w:sz w:val="24"/>
          <w:szCs w:val="24"/>
          <w:shd w:val="clear" w:color="auto" w:fill="FFFFFF"/>
        </w:rPr>
        <w:t xml:space="preserve"> </w:t>
      </w:r>
      <w:r w:rsidRPr="00F52820">
        <w:rPr>
          <w:rFonts w:cstheme="minorHAnsi"/>
          <w:sz w:val="24"/>
          <w:szCs w:val="24"/>
          <w:shd w:val="clear" w:color="auto" w:fill="FFFFFF"/>
        </w:rPr>
        <w:t xml:space="preserve">to get them started and show them how to participate in your courses using Canvas tools. You may want to provide students with extra credit to complete these courses. </w:t>
      </w:r>
    </w:p>
    <w:p w14:paraId="06F0DE5D" w14:textId="77777777" w:rsidR="008F634E" w:rsidRDefault="008F634E" w:rsidP="00176370">
      <w:pPr>
        <w:spacing w:after="0" w:line="240" w:lineRule="auto"/>
        <w:rPr>
          <w:rFonts w:cstheme="minorHAnsi"/>
          <w:sz w:val="24"/>
          <w:szCs w:val="24"/>
        </w:rPr>
      </w:pPr>
    </w:p>
    <w:p w14:paraId="4249B5D1" w14:textId="15660C41" w:rsidR="00176370" w:rsidRPr="00F52820" w:rsidRDefault="00176370" w:rsidP="00176370">
      <w:pPr>
        <w:spacing w:after="0" w:line="240" w:lineRule="auto"/>
        <w:rPr>
          <w:rFonts w:cstheme="minorHAnsi"/>
          <w:sz w:val="24"/>
          <w:szCs w:val="24"/>
          <w:shd w:val="clear" w:color="auto" w:fill="FFFFFF"/>
        </w:rPr>
      </w:pPr>
      <w:r w:rsidRPr="00F52820">
        <w:rPr>
          <w:rFonts w:cstheme="minorHAnsi"/>
          <w:sz w:val="24"/>
          <w:szCs w:val="24"/>
          <w:shd w:val="clear" w:color="auto" w:fill="FFFFFF"/>
        </w:rPr>
        <w:t xml:space="preserve">It is recommended that you use the OTL </w:t>
      </w:r>
      <w:hyperlink r:id="rId138" w:tgtFrame="_blank" w:history="1">
        <w:r w:rsidRPr="00494D79">
          <w:rPr>
            <w:rStyle w:val="Hyperlink"/>
            <w:rFonts w:cstheme="minorHAnsi"/>
            <w:bCs/>
            <w:color w:val="0000CC"/>
            <w:sz w:val="24"/>
            <w:szCs w:val="24"/>
          </w:rPr>
          <w:t>Student Technology Access Survey Guide (pdf)</w:t>
        </w:r>
      </w:hyperlink>
      <w:r w:rsidRPr="00F52820">
        <w:rPr>
          <w:rFonts w:cstheme="minorHAnsi"/>
          <w:sz w:val="24"/>
          <w:szCs w:val="24"/>
          <w:shd w:val="clear" w:color="auto" w:fill="FFFFFF"/>
        </w:rPr>
        <w:t> to learn about your students' technology at home.</w:t>
      </w:r>
    </w:p>
    <w:p w14:paraId="45E0B2BF" w14:textId="28733D91" w:rsidR="00D047F1" w:rsidRPr="00F52820" w:rsidRDefault="00D047F1">
      <w:pPr>
        <w:rPr>
          <w:rFonts w:cstheme="minorHAnsi"/>
          <w:sz w:val="24"/>
          <w:szCs w:val="24"/>
        </w:rPr>
      </w:pPr>
      <w:r w:rsidRPr="00F52820">
        <w:rPr>
          <w:rFonts w:cstheme="minorHAnsi"/>
          <w:sz w:val="24"/>
          <w:szCs w:val="24"/>
        </w:rPr>
        <w:br w:type="page"/>
      </w:r>
    </w:p>
    <w:p w14:paraId="7B2C5B8B" w14:textId="77777777" w:rsidR="00DE413D" w:rsidRPr="00F52820" w:rsidRDefault="00DE413D" w:rsidP="007A1ED2">
      <w:pPr>
        <w:spacing w:after="0" w:line="240" w:lineRule="auto"/>
        <w:jc w:val="center"/>
        <w:rPr>
          <w:rFonts w:cstheme="minorHAnsi"/>
          <w:b/>
          <w:sz w:val="24"/>
          <w:szCs w:val="24"/>
        </w:rPr>
      </w:pPr>
      <w:bookmarkStart w:id="16" w:name="Orgs"/>
      <w:r w:rsidRPr="00F52820">
        <w:rPr>
          <w:rFonts w:cstheme="minorHAnsi"/>
          <w:b/>
          <w:sz w:val="24"/>
          <w:szCs w:val="24"/>
        </w:rPr>
        <w:t xml:space="preserve">Wayne State University Social Work Student Organizations Directory </w:t>
      </w:r>
      <w:bookmarkEnd w:id="16"/>
    </w:p>
    <w:p w14:paraId="6FC0EF16" w14:textId="6B60B112" w:rsidR="00DE413D" w:rsidRDefault="00DE413D" w:rsidP="007A1ED2">
      <w:pPr>
        <w:spacing w:after="0" w:line="240" w:lineRule="auto"/>
        <w:jc w:val="center"/>
        <w:rPr>
          <w:rFonts w:cstheme="minorHAnsi"/>
          <w:sz w:val="24"/>
          <w:szCs w:val="24"/>
        </w:rPr>
      </w:pPr>
      <w:r w:rsidRPr="00F52820">
        <w:rPr>
          <w:rFonts w:cstheme="minorHAnsi"/>
          <w:sz w:val="24"/>
          <w:szCs w:val="24"/>
        </w:rPr>
        <w:t xml:space="preserve">Prepared by Andre S. Iadipaolo </w:t>
      </w:r>
    </w:p>
    <w:p w14:paraId="7775FAF1" w14:textId="77777777" w:rsidR="007A1ED2" w:rsidRPr="00F52820" w:rsidRDefault="007A1ED2" w:rsidP="007A1ED2">
      <w:pPr>
        <w:spacing w:after="0" w:line="240" w:lineRule="auto"/>
        <w:jc w:val="center"/>
        <w:rPr>
          <w:rFonts w:cstheme="minorHAnsi"/>
          <w:sz w:val="24"/>
          <w:szCs w:val="24"/>
        </w:rPr>
      </w:pPr>
    </w:p>
    <w:p w14:paraId="46D81B3D" w14:textId="2816E719" w:rsidR="00DE413D" w:rsidRPr="00F52820" w:rsidRDefault="00DE413D" w:rsidP="007A1ED2">
      <w:pPr>
        <w:spacing w:after="0" w:line="240" w:lineRule="auto"/>
        <w:rPr>
          <w:rFonts w:cstheme="minorHAnsi"/>
          <w:sz w:val="24"/>
          <w:szCs w:val="24"/>
        </w:rPr>
      </w:pPr>
      <w:r w:rsidRPr="00F52820">
        <w:rPr>
          <w:rFonts w:cstheme="minorHAnsi"/>
          <w:b/>
          <w:bCs/>
          <w:sz w:val="24"/>
          <w:szCs w:val="24"/>
        </w:rPr>
        <w:t>The Wayne State School of</w:t>
      </w:r>
      <w:r w:rsidR="007A1ED2">
        <w:rPr>
          <w:rFonts w:cstheme="minorHAnsi"/>
          <w:b/>
          <w:bCs/>
          <w:sz w:val="24"/>
          <w:szCs w:val="24"/>
        </w:rPr>
        <w:t xml:space="preserve"> </w:t>
      </w:r>
      <w:r w:rsidRPr="00F52820">
        <w:rPr>
          <w:rFonts w:cstheme="minorHAnsi"/>
          <w:b/>
          <w:bCs/>
          <w:sz w:val="24"/>
          <w:szCs w:val="24"/>
        </w:rPr>
        <w:t xml:space="preserve">Social Work </w:t>
      </w:r>
      <w:r w:rsidRPr="00F52820">
        <w:rPr>
          <w:rFonts w:cstheme="minorHAnsi"/>
          <w:sz w:val="24"/>
          <w:szCs w:val="24"/>
        </w:rPr>
        <w:t xml:space="preserve">has a long history of student led organizations. In 2021 the </w:t>
      </w:r>
      <w:r w:rsidR="00534C31" w:rsidRPr="00F52820">
        <w:rPr>
          <w:rFonts w:cstheme="minorHAnsi"/>
          <w:sz w:val="24"/>
          <w:szCs w:val="24"/>
        </w:rPr>
        <w:t>school</w:t>
      </w:r>
      <w:r w:rsidRPr="00F52820">
        <w:rPr>
          <w:rFonts w:cstheme="minorHAnsi"/>
          <w:sz w:val="24"/>
          <w:szCs w:val="24"/>
        </w:rPr>
        <w:t xml:space="preserve"> created an umbrella organization for our growing list of student organizations: </w:t>
      </w:r>
    </w:p>
    <w:p w14:paraId="04889FA0" w14:textId="77777777" w:rsidR="00DE413D" w:rsidRPr="00F52820" w:rsidRDefault="00DE413D" w:rsidP="007A1ED2">
      <w:pPr>
        <w:spacing w:after="0" w:line="240" w:lineRule="auto"/>
        <w:rPr>
          <w:rFonts w:cstheme="minorHAnsi"/>
          <w:sz w:val="24"/>
          <w:szCs w:val="24"/>
        </w:rPr>
      </w:pPr>
    </w:p>
    <w:p w14:paraId="57C13ABE" w14:textId="6B99C0DC" w:rsidR="00DE413D" w:rsidRPr="00F52820" w:rsidRDefault="00DE413D" w:rsidP="007A1ED2">
      <w:pPr>
        <w:spacing w:after="0" w:line="240" w:lineRule="auto"/>
        <w:rPr>
          <w:rFonts w:cstheme="minorHAnsi"/>
          <w:sz w:val="24"/>
          <w:szCs w:val="24"/>
        </w:rPr>
      </w:pPr>
      <w:r w:rsidRPr="00F52820">
        <w:rPr>
          <w:rFonts w:cstheme="minorHAnsi"/>
          <w:sz w:val="24"/>
          <w:szCs w:val="24"/>
        </w:rPr>
        <w:t>The</w:t>
      </w:r>
      <w:r w:rsidRPr="00F52820">
        <w:rPr>
          <w:rFonts w:cstheme="minorHAnsi"/>
          <w:b/>
          <w:bCs/>
          <w:sz w:val="24"/>
          <w:szCs w:val="24"/>
        </w:rPr>
        <w:t xml:space="preserve"> Social Work Student Alliance (SWSA). </w:t>
      </w:r>
      <w:r w:rsidRPr="00F52820">
        <w:rPr>
          <w:rFonts w:cstheme="minorHAnsi"/>
          <w:sz w:val="24"/>
          <w:szCs w:val="24"/>
        </w:rPr>
        <w:t>The Alliance is a one-stop shop for all student activities at the School of Social Work. If you are looking for academic assistance, wellness resources, or student advocacy opportunities, the Social Work Student Alliance is</w:t>
      </w:r>
      <w:r w:rsidRPr="00F52820">
        <w:rPr>
          <w:rFonts w:cstheme="minorHAnsi"/>
          <w:i/>
          <w:iCs/>
          <w:sz w:val="24"/>
          <w:szCs w:val="24"/>
        </w:rPr>
        <w:t xml:space="preserve"> the </w:t>
      </w:r>
      <w:r w:rsidRPr="00F52820">
        <w:rPr>
          <w:rFonts w:cstheme="minorHAnsi"/>
          <w:sz w:val="24"/>
          <w:szCs w:val="24"/>
        </w:rPr>
        <w:t xml:space="preserve">place to be. To get involved, simply join our Student Alliance Zoom call, every Tuesday from 3-4pm. </w:t>
      </w:r>
    </w:p>
    <w:p w14:paraId="715DD303" w14:textId="77777777" w:rsidR="00DE413D" w:rsidRPr="00F52820" w:rsidRDefault="00DE413D" w:rsidP="007A1ED2">
      <w:pPr>
        <w:spacing w:after="0" w:line="240" w:lineRule="auto"/>
        <w:rPr>
          <w:rFonts w:cstheme="minorHAnsi"/>
          <w:sz w:val="24"/>
          <w:szCs w:val="24"/>
        </w:rPr>
      </w:pPr>
      <w:r w:rsidRPr="00F52820">
        <w:rPr>
          <w:rFonts w:cstheme="minorHAnsi"/>
          <w:sz w:val="24"/>
          <w:szCs w:val="24"/>
        </w:rPr>
        <w:t xml:space="preserve">Contact: Andre Iadipaolo, Project Coordinator (eu6337@wayne.edu) </w:t>
      </w:r>
    </w:p>
    <w:p w14:paraId="790B7BC0" w14:textId="77777777" w:rsidR="00DE413D" w:rsidRPr="00F52820" w:rsidRDefault="00DE413D" w:rsidP="007A1ED2">
      <w:pPr>
        <w:spacing w:after="0" w:line="240" w:lineRule="auto"/>
        <w:rPr>
          <w:rFonts w:cstheme="minorHAnsi"/>
          <w:b/>
          <w:bCs/>
          <w:sz w:val="24"/>
          <w:szCs w:val="24"/>
        </w:rPr>
      </w:pPr>
    </w:p>
    <w:p w14:paraId="2202E67B" w14:textId="4AF2BE15" w:rsidR="00DE413D" w:rsidRPr="00F52820" w:rsidRDefault="00DE413D" w:rsidP="007A1ED2">
      <w:pPr>
        <w:spacing w:after="0" w:line="240" w:lineRule="auto"/>
        <w:rPr>
          <w:rFonts w:cstheme="minorHAnsi"/>
          <w:b/>
          <w:bCs/>
          <w:sz w:val="24"/>
          <w:szCs w:val="24"/>
        </w:rPr>
      </w:pPr>
      <w:r w:rsidRPr="00F52820">
        <w:rPr>
          <w:rFonts w:cstheme="minorHAnsi"/>
          <w:b/>
          <w:bCs/>
          <w:sz w:val="24"/>
          <w:szCs w:val="24"/>
        </w:rPr>
        <w:t>Below is a list of our Official Student Organizations (registered with the Dean of Students office</w:t>
      </w:r>
      <w:r w:rsidR="001706A1">
        <w:rPr>
          <w:rFonts w:cstheme="minorHAnsi"/>
          <w:b/>
          <w:bCs/>
          <w:sz w:val="24"/>
          <w:szCs w:val="24"/>
        </w:rPr>
        <w:t xml:space="preserve">). Current contact information for student leaders can be found on our </w:t>
      </w:r>
      <w:hyperlink r:id="rId139" w:history="1">
        <w:r w:rsidR="001706A1" w:rsidRPr="001706A1">
          <w:rPr>
            <w:rStyle w:val="Hyperlink"/>
            <w:rFonts w:cstheme="minorHAnsi"/>
            <w:b/>
            <w:bCs/>
            <w:sz w:val="24"/>
            <w:szCs w:val="24"/>
          </w:rPr>
          <w:t>student organization website</w:t>
        </w:r>
      </w:hyperlink>
      <w:r w:rsidR="001706A1">
        <w:rPr>
          <w:rFonts w:cstheme="minorHAnsi"/>
          <w:b/>
          <w:bCs/>
          <w:sz w:val="24"/>
          <w:szCs w:val="24"/>
        </w:rPr>
        <w:t>.</w:t>
      </w:r>
    </w:p>
    <w:p w14:paraId="7294673C" w14:textId="77777777" w:rsidR="00DE413D" w:rsidRPr="00F52820" w:rsidRDefault="00DE413D" w:rsidP="007A1ED2">
      <w:pPr>
        <w:spacing w:after="0" w:line="240" w:lineRule="auto"/>
        <w:rPr>
          <w:rFonts w:cstheme="minorHAnsi"/>
          <w:b/>
          <w:bCs/>
          <w:sz w:val="24"/>
          <w:szCs w:val="24"/>
        </w:rPr>
      </w:pPr>
    </w:p>
    <w:p w14:paraId="3CD8B7D6" w14:textId="119ABEF3" w:rsidR="00DE413D" w:rsidRPr="00F52820" w:rsidRDefault="00DE413D" w:rsidP="007A1ED2">
      <w:pPr>
        <w:spacing w:after="0" w:line="240" w:lineRule="auto"/>
        <w:rPr>
          <w:rFonts w:cstheme="minorHAnsi"/>
          <w:bCs/>
          <w:sz w:val="24"/>
          <w:szCs w:val="24"/>
        </w:rPr>
      </w:pPr>
      <w:r w:rsidRPr="00F52820">
        <w:rPr>
          <w:rFonts w:cstheme="minorHAnsi"/>
          <w:b/>
          <w:bCs/>
          <w:sz w:val="24"/>
          <w:szCs w:val="24"/>
        </w:rPr>
        <w:t xml:space="preserve">Association of Black Social Workers (ABSW): </w:t>
      </w:r>
      <w:r w:rsidRPr="00F52820">
        <w:rPr>
          <w:rFonts w:cstheme="minorHAnsi"/>
          <w:bCs/>
          <w:sz w:val="24"/>
          <w:szCs w:val="24"/>
        </w:rPr>
        <w:t>The Association of Black Social Workers (ABSW) Wayne State chapter. ABSW is a Black student led organization that leads special events and projects. ABSW aims to create a sacred space for social justice, activism, and advocacy within the WSU SW practice and community.</w:t>
      </w:r>
    </w:p>
    <w:p w14:paraId="122BFAC2" w14:textId="77777777" w:rsidR="00DE413D" w:rsidRPr="00F52820" w:rsidRDefault="00DE413D" w:rsidP="007A1ED2">
      <w:pPr>
        <w:spacing w:after="0" w:line="240" w:lineRule="auto"/>
        <w:rPr>
          <w:rFonts w:cstheme="minorHAnsi"/>
          <w:b/>
          <w:bCs/>
          <w:sz w:val="24"/>
          <w:szCs w:val="24"/>
        </w:rPr>
      </w:pPr>
    </w:p>
    <w:p w14:paraId="16866F04" w14:textId="42495418" w:rsidR="00DE413D" w:rsidRPr="00F52820" w:rsidRDefault="00DE413D" w:rsidP="007A1ED2">
      <w:pPr>
        <w:spacing w:after="0" w:line="240" w:lineRule="auto"/>
        <w:rPr>
          <w:rFonts w:cstheme="minorHAnsi"/>
          <w:sz w:val="24"/>
          <w:szCs w:val="24"/>
        </w:rPr>
      </w:pPr>
      <w:r w:rsidRPr="00F52820">
        <w:rPr>
          <w:rFonts w:cstheme="minorHAnsi"/>
          <w:b/>
          <w:bCs/>
          <w:sz w:val="24"/>
          <w:szCs w:val="24"/>
        </w:rPr>
        <w:t>Coalition of Community Social Workers (CCSW):</w:t>
      </w:r>
      <w:r w:rsidRPr="00F52820">
        <w:rPr>
          <w:rFonts w:cstheme="minorHAnsi"/>
          <w:sz w:val="24"/>
          <w:szCs w:val="24"/>
        </w:rPr>
        <w:t xml:space="preserve"> The Coalition of Community Social Workers (CCSW) is the macro-practice student organization at the Wayne State School of Social Work. CCSW provides social work students from all concentrations hands-on opportunities to experience macro social work. </w:t>
      </w:r>
    </w:p>
    <w:p w14:paraId="6E78E007" w14:textId="77777777" w:rsidR="00DE413D" w:rsidRPr="00F52820" w:rsidRDefault="00DE413D" w:rsidP="007A1ED2">
      <w:pPr>
        <w:spacing w:after="0" w:line="240" w:lineRule="auto"/>
        <w:rPr>
          <w:rFonts w:cstheme="minorHAnsi"/>
          <w:b/>
          <w:bCs/>
          <w:sz w:val="24"/>
          <w:szCs w:val="24"/>
        </w:rPr>
      </w:pPr>
    </w:p>
    <w:p w14:paraId="0433177E" w14:textId="32EA787F" w:rsidR="00DE413D" w:rsidRPr="00F52820" w:rsidRDefault="00DE413D" w:rsidP="63ED074B">
      <w:pPr>
        <w:spacing w:after="0" w:line="240" w:lineRule="auto"/>
        <w:rPr>
          <w:sz w:val="24"/>
          <w:szCs w:val="24"/>
        </w:rPr>
      </w:pPr>
      <w:r w:rsidRPr="63ED074B">
        <w:rPr>
          <w:b/>
          <w:bCs/>
          <w:sz w:val="24"/>
          <w:szCs w:val="24"/>
        </w:rPr>
        <w:t xml:space="preserve">Jewish Social Work Student Association (JSWSA): </w:t>
      </w:r>
      <w:r w:rsidRPr="63ED074B">
        <w:rPr>
          <w:sz w:val="24"/>
          <w:szCs w:val="24"/>
        </w:rPr>
        <w:t xml:space="preserve">Their annual signature event is the Social Justice Seder to celebrate the holiday of Passover. </w:t>
      </w:r>
    </w:p>
    <w:p w14:paraId="1AFB3F1C" w14:textId="77777777" w:rsidR="00DE413D" w:rsidRPr="00F52820" w:rsidRDefault="00DE413D" w:rsidP="007A1ED2">
      <w:pPr>
        <w:spacing w:after="0" w:line="240" w:lineRule="auto"/>
        <w:rPr>
          <w:rFonts w:cstheme="minorHAnsi"/>
          <w:b/>
          <w:bCs/>
          <w:sz w:val="24"/>
          <w:szCs w:val="24"/>
        </w:rPr>
      </w:pPr>
    </w:p>
    <w:p w14:paraId="53721129" w14:textId="27B030E5" w:rsidR="00DE413D" w:rsidRPr="00F52820" w:rsidRDefault="00DE413D" w:rsidP="63ED074B">
      <w:pPr>
        <w:spacing w:after="0" w:line="240" w:lineRule="auto"/>
        <w:rPr>
          <w:sz w:val="24"/>
          <w:szCs w:val="24"/>
        </w:rPr>
      </w:pPr>
      <w:r w:rsidRPr="63ED074B">
        <w:rPr>
          <w:b/>
          <w:bCs/>
          <w:sz w:val="24"/>
          <w:szCs w:val="24"/>
        </w:rPr>
        <w:t xml:space="preserve">Muslim Women’s Social Work Association (MWSA): </w:t>
      </w:r>
      <w:r w:rsidRPr="63ED074B">
        <w:rPr>
          <w:sz w:val="24"/>
          <w:szCs w:val="24"/>
        </w:rPr>
        <w:t>The Muslim Women’s Social Work Association specializes in direct service to various Detroit communities.</w:t>
      </w:r>
      <w:r w:rsidRPr="63ED074B">
        <w:rPr>
          <w:i/>
          <w:iCs/>
          <w:sz w:val="24"/>
          <w:szCs w:val="24"/>
        </w:rPr>
        <w:t xml:space="preserve"> </w:t>
      </w:r>
      <w:r w:rsidRPr="63ED074B">
        <w:rPr>
          <w:sz w:val="24"/>
          <w:szCs w:val="24"/>
        </w:rPr>
        <w:t xml:space="preserve">The MWSA signature event is “Blessing Bags”, which takes place in mid-winter and packs over 300 food packages for distribution to individuals experiencing homelessness. </w:t>
      </w:r>
    </w:p>
    <w:p w14:paraId="234754DD" w14:textId="77777777" w:rsidR="00DE413D" w:rsidRPr="00F52820" w:rsidRDefault="00DE413D" w:rsidP="007A1ED2">
      <w:pPr>
        <w:spacing w:after="0" w:line="240" w:lineRule="auto"/>
        <w:rPr>
          <w:rFonts w:cstheme="minorHAnsi"/>
          <w:b/>
          <w:bCs/>
          <w:sz w:val="24"/>
          <w:szCs w:val="24"/>
        </w:rPr>
      </w:pPr>
    </w:p>
    <w:p w14:paraId="50C2C109" w14:textId="2F36A38F" w:rsidR="00DE413D" w:rsidRPr="00F52820" w:rsidRDefault="00DE413D" w:rsidP="00DE413D">
      <w:pPr>
        <w:spacing w:after="0" w:line="240" w:lineRule="auto"/>
        <w:rPr>
          <w:rFonts w:cstheme="minorHAnsi"/>
          <w:sz w:val="24"/>
          <w:szCs w:val="24"/>
        </w:rPr>
      </w:pPr>
      <w:r w:rsidRPr="00F52820">
        <w:rPr>
          <w:rFonts w:cstheme="minorHAnsi"/>
          <w:b/>
          <w:bCs/>
          <w:sz w:val="24"/>
          <w:szCs w:val="24"/>
        </w:rPr>
        <w:t xml:space="preserve">Social Work Queer Alliance (SWQA): </w:t>
      </w:r>
      <w:r w:rsidRPr="00F52820">
        <w:rPr>
          <w:rFonts w:cstheme="minorHAnsi"/>
          <w:sz w:val="24"/>
          <w:szCs w:val="24"/>
        </w:rPr>
        <w:t>The Social Work Queer Alliance is committed to creating an accepting and supportive community for all people through education, advocacy, and social action. Together we discuss current issues, learn from each other, and provide safe resources for the LGBTQ community.</w:t>
      </w:r>
    </w:p>
    <w:p w14:paraId="7A9387C2" w14:textId="77777777" w:rsidR="00DE413D" w:rsidRPr="00F52820" w:rsidRDefault="00DE413D" w:rsidP="00DE413D">
      <w:pPr>
        <w:spacing w:after="0" w:line="240" w:lineRule="auto"/>
        <w:rPr>
          <w:rFonts w:cstheme="minorHAnsi"/>
          <w:sz w:val="24"/>
          <w:szCs w:val="24"/>
        </w:rPr>
      </w:pPr>
    </w:p>
    <w:p w14:paraId="08CC2A0C" w14:textId="6BBC9018" w:rsidR="00DE413D" w:rsidRPr="00F52820" w:rsidRDefault="00DE413D" w:rsidP="00DE413D">
      <w:pPr>
        <w:spacing w:after="0" w:line="240" w:lineRule="auto"/>
        <w:rPr>
          <w:rFonts w:cstheme="minorHAnsi"/>
          <w:sz w:val="24"/>
          <w:szCs w:val="24"/>
        </w:rPr>
      </w:pPr>
      <w:r w:rsidRPr="00F52820">
        <w:rPr>
          <w:rFonts w:cstheme="minorHAnsi"/>
          <w:b/>
          <w:bCs/>
          <w:sz w:val="24"/>
          <w:szCs w:val="24"/>
        </w:rPr>
        <w:t>WSU/SW Learning Community:  Social Work Peer Support (SWPS):</w:t>
      </w:r>
      <w:r w:rsidRPr="00F52820">
        <w:rPr>
          <w:rFonts w:cstheme="minorHAnsi"/>
          <w:sz w:val="24"/>
          <w:szCs w:val="24"/>
        </w:rPr>
        <w:t xml:space="preserve"> Social Work Peer Support (SWPS) is the School of Social Work’s </w:t>
      </w:r>
      <w:r w:rsidR="00534C31" w:rsidRPr="00F52820">
        <w:rPr>
          <w:rFonts w:cstheme="minorHAnsi"/>
          <w:sz w:val="24"/>
          <w:szCs w:val="24"/>
        </w:rPr>
        <w:t>official WSU</w:t>
      </w:r>
      <w:r w:rsidRPr="00F52820">
        <w:rPr>
          <w:rFonts w:cstheme="minorHAnsi"/>
          <w:sz w:val="24"/>
          <w:szCs w:val="24"/>
        </w:rPr>
        <w:t xml:space="preserve"> supported Learning Community. SWPS is here to provide personal and academic guidance for any social work student as they progress through the program. Peer mentors are available for one-on-one appointments and hold support groups and events throughout the year. SWPS also offers discussion boards and modules for student success, all available on our SWPS Canvas page. </w:t>
      </w:r>
    </w:p>
    <w:p w14:paraId="680DA250" w14:textId="77777777" w:rsidR="00176370" w:rsidRPr="00676F91" w:rsidRDefault="00176370" w:rsidP="00DE413D">
      <w:pPr>
        <w:spacing w:after="0" w:line="240" w:lineRule="auto"/>
        <w:rPr>
          <w:rFonts w:ascii="Times New Roman" w:hAnsi="Times New Roman" w:cs="Times New Roman"/>
          <w:sz w:val="24"/>
          <w:szCs w:val="24"/>
        </w:rPr>
      </w:pPr>
    </w:p>
    <w:sectPr w:rsidR="00176370" w:rsidRPr="00676F91" w:rsidSect="00A2784F">
      <w:headerReference w:type="default" r:id="rId140"/>
      <w:footerReference w:type="default" r:id="rId141"/>
      <w:headerReference w:type="first" r:id="rId142"/>
      <w:footerReference w:type="first" r:id="rId143"/>
      <w:pgSz w:w="12240" w:h="15840"/>
      <w:pgMar w:top="720" w:right="720" w:bottom="720" w:left="72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B525" w14:textId="77777777" w:rsidR="000B201C" w:rsidRDefault="000B201C" w:rsidP="00AE40F5">
      <w:pPr>
        <w:spacing w:after="0" w:line="240" w:lineRule="auto"/>
      </w:pPr>
      <w:r>
        <w:separator/>
      </w:r>
    </w:p>
  </w:endnote>
  <w:endnote w:type="continuationSeparator" w:id="0">
    <w:p w14:paraId="16C14F02" w14:textId="77777777" w:rsidR="000B201C" w:rsidRDefault="000B201C" w:rsidP="00AE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B201C" w14:paraId="00D46284" w14:textId="77777777" w:rsidTr="4C82C4E2">
      <w:tc>
        <w:tcPr>
          <w:tcW w:w="3120" w:type="dxa"/>
        </w:tcPr>
        <w:p w14:paraId="2923066C" w14:textId="6A859815" w:rsidR="000B201C" w:rsidRDefault="000B201C" w:rsidP="4C82C4E2">
          <w:pPr>
            <w:pStyle w:val="Header"/>
            <w:ind w:left="-115"/>
          </w:pPr>
        </w:p>
      </w:tc>
      <w:tc>
        <w:tcPr>
          <w:tcW w:w="3120" w:type="dxa"/>
        </w:tcPr>
        <w:p w14:paraId="7D4A8A54" w14:textId="01CC35E2" w:rsidR="000B201C" w:rsidRDefault="000B201C" w:rsidP="4C82C4E2">
          <w:pPr>
            <w:pStyle w:val="Header"/>
            <w:jc w:val="center"/>
          </w:pPr>
        </w:p>
      </w:tc>
      <w:tc>
        <w:tcPr>
          <w:tcW w:w="3120" w:type="dxa"/>
        </w:tcPr>
        <w:p w14:paraId="2ED9DF46" w14:textId="4B6B25C0" w:rsidR="000B201C" w:rsidRDefault="000B201C" w:rsidP="4C82C4E2">
          <w:pPr>
            <w:pStyle w:val="Header"/>
            <w:ind w:right="-115"/>
            <w:jc w:val="right"/>
          </w:pPr>
          <w:r>
            <w:fldChar w:fldCharType="begin"/>
          </w:r>
          <w:r>
            <w:instrText>PAGE</w:instrText>
          </w:r>
          <w:r>
            <w:fldChar w:fldCharType="separate"/>
          </w:r>
          <w:r>
            <w:rPr>
              <w:noProof/>
            </w:rPr>
            <w:t>2</w:t>
          </w:r>
          <w:r>
            <w:fldChar w:fldCharType="end"/>
          </w:r>
        </w:p>
      </w:tc>
    </w:tr>
  </w:tbl>
  <w:p w14:paraId="0CDC5B8E" w14:textId="163F6C82" w:rsidR="000B201C" w:rsidRDefault="000B201C" w:rsidP="4C82C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19AA" w14:textId="77777777" w:rsidR="000B201C" w:rsidRDefault="000B201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7B39676" w14:textId="77777777" w:rsidR="000B201C" w:rsidRDefault="000B2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B9A4" w14:textId="77777777" w:rsidR="000B201C" w:rsidRDefault="000B201C" w:rsidP="00AE40F5">
      <w:pPr>
        <w:spacing w:after="0" w:line="240" w:lineRule="auto"/>
      </w:pPr>
      <w:r>
        <w:separator/>
      </w:r>
    </w:p>
  </w:footnote>
  <w:footnote w:type="continuationSeparator" w:id="0">
    <w:p w14:paraId="29223B45" w14:textId="77777777" w:rsidR="000B201C" w:rsidRDefault="000B201C" w:rsidP="00AE4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EDA8" w14:textId="682257EA" w:rsidR="000B201C" w:rsidRDefault="000B201C">
    <w:pPr>
      <w:pStyle w:val="Header"/>
      <w:jc w:val="center"/>
    </w:pPr>
  </w:p>
  <w:p w14:paraId="608CEDA9" w14:textId="77777777" w:rsidR="000B201C" w:rsidRDefault="000B2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B201C" w14:paraId="7A937F5D" w14:textId="77777777" w:rsidTr="4C82C4E2">
      <w:tc>
        <w:tcPr>
          <w:tcW w:w="3120" w:type="dxa"/>
        </w:tcPr>
        <w:p w14:paraId="2C976539" w14:textId="41C38B09" w:rsidR="000B201C" w:rsidRDefault="000B201C" w:rsidP="4C82C4E2">
          <w:pPr>
            <w:pStyle w:val="Header"/>
            <w:ind w:left="-115"/>
          </w:pPr>
        </w:p>
      </w:tc>
      <w:tc>
        <w:tcPr>
          <w:tcW w:w="3120" w:type="dxa"/>
        </w:tcPr>
        <w:p w14:paraId="44109889" w14:textId="064D368F" w:rsidR="000B201C" w:rsidRDefault="000B201C" w:rsidP="4C82C4E2">
          <w:pPr>
            <w:pStyle w:val="Header"/>
            <w:jc w:val="center"/>
          </w:pPr>
        </w:p>
      </w:tc>
      <w:tc>
        <w:tcPr>
          <w:tcW w:w="3120" w:type="dxa"/>
        </w:tcPr>
        <w:p w14:paraId="420D48C1" w14:textId="026DA150" w:rsidR="000B201C" w:rsidRDefault="000B201C" w:rsidP="4C82C4E2">
          <w:pPr>
            <w:pStyle w:val="Header"/>
            <w:ind w:right="-115"/>
            <w:jc w:val="right"/>
          </w:pPr>
        </w:p>
      </w:tc>
    </w:tr>
  </w:tbl>
  <w:p w14:paraId="788BD84B" w14:textId="02894165" w:rsidR="000B201C" w:rsidRDefault="000B201C" w:rsidP="4C82C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9E1"/>
    <w:multiLevelType w:val="multilevel"/>
    <w:tmpl w:val="F7A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9083D"/>
    <w:multiLevelType w:val="multilevel"/>
    <w:tmpl w:val="8446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F5224"/>
    <w:multiLevelType w:val="hybridMultilevel"/>
    <w:tmpl w:val="E5D23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2974"/>
    <w:multiLevelType w:val="multilevel"/>
    <w:tmpl w:val="FC2E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106A4"/>
    <w:multiLevelType w:val="hybridMultilevel"/>
    <w:tmpl w:val="A6883B92"/>
    <w:lvl w:ilvl="0" w:tplc="B4746B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343B1"/>
    <w:multiLevelType w:val="hybridMultilevel"/>
    <w:tmpl w:val="3AFEA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94CE6"/>
    <w:multiLevelType w:val="hybridMultilevel"/>
    <w:tmpl w:val="B3C2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B3860"/>
    <w:multiLevelType w:val="multilevel"/>
    <w:tmpl w:val="EE9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40AAB"/>
    <w:multiLevelType w:val="hybridMultilevel"/>
    <w:tmpl w:val="03FA0120"/>
    <w:lvl w:ilvl="0" w:tplc="66CCFB56">
      <w:start w:val="1"/>
      <w:numFmt w:val="bullet"/>
      <w:lvlText w:val=""/>
      <w:lvlJc w:val="left"/>
      <w:pPr>
        <w:ind w:left="720" w:hanging="360"/>
      </w:pPr>
      <w:rPr>
        <w:rFonts w:ascii="Symbol" w:hAnsi="Symbol" w:hint="default"/>
      </w:rPr>
    </w:lvl>
    <w:lvl w:ilvl="1" w:tplc="981296C6">
      <w:start w:val="1"/>
      <w:numFmt w:val="bullet"/>
      <w:lvlText w:val=""/>
      <w:lvlJc w:val="left"/>
      <w:pPr>
        <w:ind w:left="1440" w:hanging="360"/>
      </w:pPr>
      <w:rPr>
        <w:rFonts w:ascii="Symbol" w:hAnsi="Symbol" w:hint="default"/>
      </w:rPr>
    </w:lvl>
    <w:lvl w:ilvl="2" w:tplc="8EE21FDC">
      <w:start w:val="1"/>
      <w:numFmt w:val="bullet"/>
      <w:lvlText w:val=""/>
      <w:lvlJc w:val="left"/>
      <w:pPr>
        <w:ind w:left="2160" w:hanging="360"/>
      </w:pPr>
      <w:rPr>
        <w:rFonts w:ascii="Wingdings" w:hAnsi="Wingdings" w:hint="default"/>
      </w:rPr>
    </w:lvl>
    <w:lvl w:ilvl="3" w:tplc="9B00B932">
      <w:start w:val="1"/>
      <w:numFmt w:val="bullet"/>
      <w:lvlText w:val=""/>
      <w:lvlJc w:val="left"/>
      <w:pPr>
        <w:ind w:left="2880" w:hanging="360"/>
      </w:pPr>
      <w:rPr>
        <w:rFonts w:ascii="Symbol" w:hAnsi="Symbol" w:hint="default"/>
      </w:rPr>
    </w:lvl>
    <w:lvl w:ilvl="4" w:tplc="261C6108">
      <w:start w:val="1"/>
      <w:numFmt w:val="bullet"/>
      <w:lvlText w:val="o"/>
      <w:lvlJc w:val="left"/>
      <w:pPr>
        <w:ind w:left="3600" w:hanging="360"/>
      </w:pPr>
      <w:rPr>
        <w:rFonts w:ascii="Courier New" w:hAnsi="Courier New" w:hint="default"/>
      </w:rPr>
    </w:lvl>
    <w:lvl w:ilvl="5" w:tplc="CA664E3A">
      <w:start w:val="1"/>
      <w:numFmt w:val="bullet"/>
      <w:lvlText w:val=""/>
      <w:lvlJc w:val="left"/>
      <w:pPr>
        <w:ind w:left="4320" w:hanging="360"/>
      </w:pPr>
      <w:rPr>
        <w:rFonts w:ascii="Wingdings" w:hAnsi="Wingdings" w:hint="default"/>
      </w:rPr>
    </w:lvl>
    <w:lvl w:ilvl="6" w:tplc="9168B9E2">
      <w:start w:val="1"/>
      <w:numFmt w:val="bullet"/>
      <w:lvlText w:val=""/>
      <w:lvlJc w:val="left"/>
      <w:pPr>
        <w:ind w:left="5040" w:hanging="360"/>
      </w:pPr>
      <w:rPr>
        <w:rFonts w:ascii="Symbol" w:hAnsi="Symbol" w:hint="default"/>
      </w:rPr>
    </w:lvl>
    <w:lvl w:ilvl="7" w:tplc="89F4F53C">
      <w:start w:val="1"/>
      <w:numFmt w:val="bullet"/>
      <w:lvlText w:val="o"/>
      <w:lvlJc w:val="left"/>
      <w:pPr>
        <w:ind w:left="5760" w:hanging="360"/>
      </w:pPr>
      <w:rPr>
        <w:rFonts w:ascii="Courier New" w:hAnsi="Courier New" w:hint="default"/>
      </w:rPr>
    </w:lvl>
    <w:lvl w:ilvl="8" w:tplc="99D0680A">
      <w:start w:val="1"/>
      <w:numFmt w:val="bullet"/>
      <w:lvlText w:val=""/>
      <w:lvlJc w:val="left"/>
      <w:pPr>
        <w:ind w:left="6480" w:hanging="360"/>
      </w:pPr>
      <w:rPr>
        <w:rFonts w:ascii="Wingdings" w:hAnsi="Wingdings" w:hint="default"/>
      </w:rPr>
    </w:lvl>
  </w:abstractNum>
  <w:abstractNum w:abstractNumId="9" w15:restartNumberingAfterBreak="0">
    <w:nsid w:val="1D822CD6"/>
    <w:multiLevelType w:val="hybridMultilevel"/>
    <w:tmpl w:val="6E9CEEFA"/>
    <w:lvl w:ilvl="0" w:tplc="7F72A99C">
      <w:start w:val="1"/>
      <w:numFmt w:val="decimal"/>
      <w:lvlText w:val="%1."/>
      <w:lvlJc w:val="left"/>
      <w:pPr>
        <w:ind w:left="720" w:hanging="360"/>
      </w:pPr>
    </w:lvl>
    <w:lvl w:ilvl="1" w:tplc="4462EA50">
      <w:start w:val="1"/>
      <w:numFmt w:val="lowerLetter"/>
      <w:lvlText w:val="%2."/>
      <w:lvlJc w:val="left"/>
      <w:pPr>
        <w:ind w:left="1440" w:hanging="360"/>
      </w:pPr>
    </w:lvl>
    <w:lvl w:ilvl="2" w:tplc="AA121710">
      <w:start w:val="1"/>
      <w:numFmt w:val="lowerRoman"/>
      <w:lvlText w:val="%3."/>
      <w:lvlJc w:val="right"/>
      <w:pPr>
        <w:ind w:left="2160" w:hanging="180"/>
      </w:pPr>
    </w:lvl>
    <w:lvl w:ilvl="3" w:tplc="0A7811D4">
      <w:start w:val="1"/>
      <w:numFmt w:val="decimal"/>
      <w:lvlText w:val="%4."/>
      <w:lvlJc w:val="left"/>
      <w:pPr>
        <w:ind w:left="2880" w:hanging="360"/>
      </w:pPr>
    </w:lvl>
    <w:lvl w:ilvl="4" w:tplc="5BD08C36">
      <w:start w:val="1"/>
      <w:numFmt w:val="lowerLetter"/>
      <w:lvlText w:val="%5."/>
      <w:lvlJc w:val="left"/>
      <w:pPr>
        <w:ind w:left="3600" w:hanging="360"/>
      </w:pPr>
    </w:lvl>
    <w:lvl w:ilvl="5" w:tplc="99803246">
      <w:start w:val="1"/>
      <w:numFmt w:val="lowerRoman"/>
      <w:lvlText w:val="%6."/>
      <w:lvlJc w:val="right"/>
      <w:pPr>
        <w:ind w:left="4320" w:hanging="180"/>
      </w:pPr>
    </w:lvl>
    <w:lvl w:ilvl="6" w:tplc="24427342">
      <w:start w:val="1"/>
      <w:numFmt w:val="decimal"/>
      <w:lvlText w:val="%7."/>
      <w:lvlJc w:val="left"/>
      <w:pPr>
        <w:ind w:left="5040" w:hanging="360"/>
      </w:pPr>
    </w:lvl>
    <w:lvl w:ilvl="7" w:tplc="0722DEAE">
      <w:start w:val="1"/>
      <w:numFmt w:val="lowerLetter"/>
      <w:lvlText w:val="%8."/>
      <w:lvlJc w:val="left"/>
      <w:pPr>
        <w:ind w:left="5760" w:hanging="360"/>
      </w:pPr>
    </w:lvl>
    <w:lvl w:ilvl="8" w:tplc="792CEEDE">
      <w:start w:val="1"/>
      <w:numFmt w:val="lowerRoman"/>
      <w:lvlText w:val="%9."/>
      <w:lvlJc w:val="right"/>
      <w:pPr>
        <w:ind w:left="6480" w:hanging="180"/>
      </w:pPr>
    </w:lvl>
  </w:abstractNum>
  <w:abstractNum w:abstractNumId="10" w15:restartNumberingAfterBreak="0">
    <w:nsid w:val="22C8155F"/>
    <w:multiLevelType w:val="multilevel"/>
    <w:tmpl w:val="16201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A2EA0"/>
    <w:multiLevelType w:val="multilevel"/>
    <w:tmpl w:val="EC5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41C04"/>
    <w:multiLevelType w:val="multilevel"/>
    <w:tmpl w:val="0B4A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47D64"/>
    <w:multiLevelType w:val="hybridMultilevel"/>
    <w:tmpl w:val="8DEE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562E4"/>
    <w:multiLevelType w:val="hybridMultilevel"/>
    <w:tmpl w:val="467ED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4E41FE"/>
    <w:multiLevelType w:val="multilevel"/>
    <w:tmpl w:val="BD40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601FF2"/>
    <w:multiLevelType w:val="hybridMultilevel"/>
    <w:tmpl w:val="9FF6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97E77"/>
    <w:multiLevelType w:val="multilevel"/>
    <w:tmpl w:val="021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8417A"/>
    <w:multiLevelType w:val="multilevel"/>
    <w:tmpl w:val="601C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3C30EE"/>
    <w:multiLevelType w:val="hybridMultilevel"/>
    <w:tmpl w:val="C5FA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31AD4"/>
    <w:multiLevelType w:val="hybridMultilevel"/>
    <w:tmpl w:val="ED9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561B4"/>
    <w:multiLevelType w:val="hybridMultilevel"/>
    <w:tmpl w:val="2578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853F2"/>
    <w:multiLevelType w:val="multilevel"/>
    <w:tmpl w:val="4ECA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B4A46"/>
    <w:multiLevelType w:val="hybridMultilevel"/>
    <w:tmpl w:val="64CE971A"/>
    <w:lvl w:ilvl="0" w:tplc="548C1252">
      <w:start w:val="1"/>
      <w:numFmt w:val="bullet"/>
      <w:lvlText w:val=""/>
      <w:lvlJc w:val="left"/>
      <w:pPr>
        <w:ind w:left="720" w:hanging="360"/>
      </w:pPr>
      <w:rPr>
        <w:rFonts w:ascii="Symbol" w:hAnsi="Symbol" w:hint="default"/>
      </w:rPr>
    </w:lvl>
    <w:lvl w:ilvl="1" w:tplc="1092F5FC">
      <w:start w:val="1"/>
      <w:numFmt w:val="bullet"/>
      <w:lvlText w:val="o"/>
      <w:lvlJc w:val="left"/>
      <w:pPr>
        <w:ind w:left="1440" w:hanging="360"/>
      </w:pPr>
      <w:rPr>
        <w:rFonts w:ascii="Courier New" w:hAnsi="Courier New" w:hint="default"/>
      </w:rPr>
    </w:lvl>
    <w:lvl w:ilvl="2" w:tplc="4B6CCCF8">
      <w:start w:val="1"/>
      <w:numFmt w:val="bullet"/>
      <w:lvlText w:val=""/>
      <w:lvlJc w:val="left"/>
      <w:pPr>
        <w:ind w:left="2160" w:hanging="360"/>
      </w:pPr>
      <w:rPr>
        <w:rFonts w:ascii="Wingdings" w:hAnsi="Wingdings" w:hint="default"/>
      </w:rPr>
    </w:lvl>
    <w:lvl w:ilvl="3" w:tplc="BFF80B0C">
      <w:start w:val="1"/>
      <w:numFmt w:val="bullet"/>
      <w:lvlText w:val=""/>
      <w:lvlJc w:val="left"/>
      <w:pPr>
        <w:ind w:left="2880" w:hanging="360"/>
      </w:pPr>
      <w:rPr>
        <w:rFonts w:ascii="Symbol" w:hAnsi="Symbol" w:hint="default"/>
      </w:rPr>
    </w:lvl>
    <w:lvl w:ilvl="4" w:tplc="1D3E30AC">
      <w:start w:val="1"/>
      <w:numFmt w:val="bullet"/>
      <w:lvlText w:val="o"/>
      <w:lvlJc w:val="left"/>
      <w:pPr>
        <w:ind w:left="3600" w:hanging="360"/>
      </w:pPr>
      <w:rPr>
        <w:rFonts w:ascii="Courier New" w:hAnsi="Courier New" w:hint="default"/>
      </w:rPr>
    </w:lvl>
    <w:lvl w:ilvl="5" w:tplc="7D78E438">
      <w:start w:val="1"/>
      <w:numFmt w:val="bullet"/>
      <w:lvlText w:val=""/>
      <w:lvlJc w:val="left"/>
      <w:pPr>
        <w:ind w:left="4320" w:hanging="360"/>
      </w:pPr>
      <w:rPr>
        <w:rFonts w:ascii="Wingdings" w:hAnsi="Wingdings" w:hint="default"/>
      </w:rPr>
    </w:lvl>
    <w:lvl w:ilvl="6" w:tplc="B7EED7AA">
      <w:start w:val="1"/>
      <w:numFmt w:val="bullet"/>
      <w:lvlText w:val=""/>
      <w:lvlJc w:val="left"/>
      <w:pPr>
        <w:ind w:left="5040" w:hanging="360"/>
      </w:pPr>
      <w:rPr>
        <w:rFonts w:ascii="Symbol" w:hAnsi="Symbol" w:hint="default"/>
      </w:rPr>
    </w:lvl>
    <w:lvl w:ilvl="7" w:tplc="4FF014BA">
      <w:start w:val="1"/>
      <w:numFmt w:val="bullet"/>
      <w:lvlText w:val="o"/>
      <w:lvlJc w:val="left"/>
      <w:pPr>
        <w:ind w:left="5760" w:hanging="360"/>
      </w:pPr>
      <w:rPr>
        <w:rFonts w:ascii="Courier New" w:hAnsi="Courier New" w:hint="default"/>
      </w:rPr>
    </w:lvl>
    <w:lvl w:ilvl="8" w:tplc="A2E6DAE2">
      <w:start w:val="1"/>
      <w:numFmt w:val="bullet"/>
      <w:lvlText w:val=""/>
      <w:lvlJc w:val="left"/>
      <w:pPr>
        <w:ind w:left="6480" w:hanging="360"/>
      </w:pPr>
      <w:rPr>
        <w:rFonts w:ascii="Wingdings" w:hAnsi="Wingdings" w:hint="default"/>
      </w:rPr>
    </w:lvl>
  </w:abstractNum>
  <w:abstractNum w:abstractNumId="24" w15:restartNumberingAfterBreak="0">
    <w:nsid w:val="7BD72F2F"/>
    <w:multiLevelType w:val="hybridMultilevel"/>
    <w:tmpl w:val="B0BA5EA2"/>
    <w:lvl w:ilvl="0" w:tplc="E266DE58">
      <w:start w:val="1"/>
      <w:numFmt w:val="bullet"/>
      <w:lvlText w:val=""/>
      <w:lvlJc w:val="left"/>
      <w:pPr>
        <w:ind w:left="720" w:hanging="360"/>
      </w:pPr>
      <w:rPr>
        <w:rFonts w:ascii="Symbol" w:hAnsi="Symbol" w:hint="default"/>
      </w:rPr>
    </w:lvl>
    <w:lvl w:ilvl="1" w:tplc="58AAE916">
      <w:start w:val="1"/>
      <w:numFmt w:val="bullet"/>
      <w:lvlText w:val="o"/>
      <w:lvlJc w:val="left"/>
      <w:pPr>
        <w:ind w:left="1440" w:hanging="360"/>
      </w:pPr>
      <w:rPr>
        <w:rFonts w:ascii="Courier New" w:hAnsi="Courier New" w:hint="default"/>
      </w:rPr>
    </w:lvl>
    <w:lvl w:ilvl="2" w:tplc="72DE10BC">
      <w:start w:val="1"/>
      <w:numFmt w:val="bullet"/>
      <w:lvlText w:val=""/>
      <w:lvlJc w:val="left"/>
      <w:pPr>
        <w:ind w:left="2160" w:hanging="360"/>
      </w:pPr>
      <w:rPr>
        <w:rFonts w:ascii="Wingdings" w:hAnsi="Wingdings" w:hint="default"/>
      </w:rPr>
    </w:lvl>
    <w:lvl w:ilvl="3" w:tplc="715440B0">
      <w:start w:val="1"/>
      <w:numFmt w:val="bullet"/>
      <w:lvlText w:val=""/>
      <w:lvlJc w:val="left"/>
      <w:pPr>
        <w:ind w:left="2880" w:hanging="360"/>
      </w:pPr>
      <w:rPr>
        <w:rFonts w:ascii="Symbol" w:hAnsi="Symbol" w:hint="default"/>
      </w:rPr>
    </w:lvl>
    <w:lvl w:ilvl="4" w:tplc="FE746FCE">
      <w:start w:val="1"/>
      <w:numFmt w:val="bullet"/>
      <w:lvlText w:val="o"/>
      <w:lvlJc w:val="left"/>
      <w:pPr>
        <w:ind w:left="3600" w:hanging="360"/>
      </w:pPr>
      <w:rPr>
        <w:rFonts w:ascii="Courier New" w:hAnsi="Courier New" w:hint="default"/>
      </w:rPr>
    </w:lvl>
    <w:lvl w:ilvl="5" w:tplc="990005C4">
      <w:start w:val="1"/>
      <w:numFmt w:val="bullet"/>
      <w:lvlText w:val=""/>
      <w:lvlJc w:val="left"/>
      <w:pPr>
        <w:ind w:left="4320" w:hanging="360"/>
      </w:pPr>
      <w:rPr>
        <w:rFonts w:ascii="Wingdings" w:hAnsi="Wingdings" w:hint="default"/>
      </w:rPr>
    </w:lvl>
    <w:lvl w:ilvl="6" w:tplc="8FECEAC6">
      <w:start w:val="1"/>
      <w:numFmt w:val="bullet"/>
      <w:lvlText w:val=""/>
      <w:lvlJc w:val="left"/>
      <w:pPr>
        <w:ind w:left="5040" w:hanging="360"/>
      </w:pPr>
      <w:rPr>
        <w:rFonts w:ascii="Symbol" w:hAnsi="Symbol" w:hint="default"/>
      </w:rPr>
    </w:lvl>
    <w:lvl w:ilvl="7" w:tplc="42FACE06">
      <w:start w:val="1"/>
      <w:numFmt w:val="bullet"/>
      <w:lvlText w:val="o"/>
      <w:lvlJc w:val="left"/>
      <w:pPr>
        <w:ind w:left="5760" w:hanging="360"/>
      </w:pPr>
      <w:rPr>
        <w:rFonts w:ascii="Courier New" w:hAnsi="Courier New" w:hint="default"/>
      </w:rPr>
    </w:lvl>
    <w:lvl w:ilvl="8" w:tplc="58E6018C">
      <w:start w:val="1"/>
      <w:numFmt w:val="bullet"/>
      <w:lvlText w:val=""/>
      <w:lvlJc w:val="left"/>
      <w:pPr>
        <w:ind w:left="6480" w:hanging="360"/>
      </w:pPr>
      <w:rPr>
        <w:rFonts w:ascii="Wingdings" w:hAnsi="Wingdings" w:hint="default"/>
      </w:rPr>
    </w:lvl>
  </w:abstractNum>
  <w:abstractNum w:abstractNumId="25" w15:restartNumberingAfterBreak="0">
    <w:nsid w:val="7E5B2C64"/>
    <w:multiLevelType w:val="hybridMultilevel"/>
    <w:tmpl w:val="4FB0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091376">
    <w:abstractNumId w:val="24"/>
  </w:num>
  <w:num w:numId="2" w16cid:durableId="1681470678">
    <w:abstractNumId w:val="14"/>
  </w:num>
  <w:num w:numId="3" w16cid:durableId="1299382879">
    <w:abstractNumId w:val="7"/>
  </w:num>
  <w:num w:numId="4" w16cid:durableId="2127964215">
    <w:abstractNumId w:val="11"/>
  </w:num>
  <w:num w:numId="5" w16cid:durableId="847910334">
    <w:abstractNumId w:val="22"/>
  </w:num>
  <w:num w:numId="6" w16cid:durableId="2011176624">
    <w:abstractNumId w:val="18"/>
  </w:num>
  <w:num w:numId="7" w16cid:durableId="1106854092">
    <w:abstractNumId w:val="13"/>
  </w:num>
  <w:num w:numId="8" w16cid:durableId="1936014590">
    <w:abstractNumId w:val="6"/>
  </w:num>
  <w:num w:numId="9" w16cid:durableId="1546599264">
    <w:abstractNumId w:val="21"/>
  </w:num>
  <w:num w:numId="10" w16cid:durableId="823160732">
    <w:abstractNumId w:val="17"/>
  </w:num>
  <w:num w:numId="11" w16cid:durableId="904342928">
    <w:abstractNumId w:val="4"/>
  </w:num>
  <w:num w:numId="12" w16cid:durableId="605384009">
    <w:abstractNumId w:val="5"/>
  </w:num>
  <w:num w:numId="13" w16cid:durableId="1488088259">
    <w:abstractNumId w:val="1"/>
  </w:num>
  <w:num w:numId="14" w16cid:durableId="1911889759">
    <w:abstractNumId w:val="0"/>
  </w:num>
  <w:num w:numId="15" w16cid:durableId="350033547">
    <w:abstractNumId w:val="15"/>
  </w:num>
  <w:num w:numId="16" w16cid:durableId="2116167625">
    <w:abstractNumId w:val="10"/>
  </w:num>
  <w:num w:numId="17" w16cid:durableId="1944992255">
    <w:abstractNumId w:val="12"/>
  </w:num>
  <w:num w:numId="18" w16cid:durableId="285740668">
    <w:abstractNumId w:val="25"/>
  </w:num>
  <w:num w:numId="19" w16cid:durableId="1505776160">
    <w:abstractNumId w:val="19"/>
  </w:num>
  <w:num w:numId="20" w16cid:durableId="1307902804">
    <w:abstractNumId w:val="2"/>
  </w:num>
  <w:num w:numId="21" w16cid:durableId="1667199619">
    <w:abstractNumId w:val="16"/>
  </w:num>
  <w:num w:numId="22" w16cid:durableId="1351954572">
    <w:abstractNumId w:val="3"/>
  </w:num>
  <w:num w:numId="23" w16cid:durableId="38021888">
    <w:abstractNumId w:val="20"/>
  </w:num>
  <w:num w:numId="24" w16cid:durableId="531843386">
    <w:abstractNumId w:val="8"/>
  </w:num>
  <w:num w:numId="25" w16cid:durableId="1991639073">
    <w:abstractNumId w:val="23"/>
  </w:num>
  <w:num w:numId="26" w16cid:durableId="500127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C:\Users\ec6856\Desktop\Debra Pattersons Tasks\Faculty Mailings\Semesterly Mailings\Semester Mailing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odso>
      <w:udl w:val="Provider=Microsoft.ACE.OLEDB.12.0;User ID=Admin;Data Source=C:\Users\ec6856\Desktop\Debra Pattersons Tasks\Faculty Mailings\Semesterly Mailings\Semester Mailing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0"/>
    <w:rsid w:val="0000186D"/>
    <w:rsid w:val="00001F83"/>
    <w:rsid w:val="000056F7"/>
    <w:rsid w:val="00023331"/>
    <w:rsid w:val="00032278"/>
    <w:rsid w:val="00040183"/>
    <w:rsid w:val="00040455"/>
    <w:rsid w:val="00045EEA"/>
    <w:rsid w:val="00051A68"/>
    <w:rsid w:val="000545D7"/>
    <w:rsid w:val="00055729"/>
    <w:rsid w:val="00055A09"/>
    <w:rsid w:val="00056E98"/>
    <w:rsid w:val="00060683"/>
    <w:rsid w:val="000B201C"/>
    <w:rsid w:val="000C1E34"/>
    <w:rsid w:val="000C63AE"/>
    <w:rsid w:val="000F2D08"/>
    <w:rsid w:val="000F4D3B"/>
    <w:rsid w:val="0011533F"/>
    <w:rsid w:val="001206DF"/>
    <w:rsid w:val="00122460"/>
    <w:rsid w:val="00153864"/>
    <w:rsid w:val="00155613"/>
    <w:rsid w:val="00155E94"/>
    <w:rsid w:val="001706A1"/>
    <w:rsid w:val="00176370"/>
    <w:rsid w:val="00176C26"/>
    <w:rsid w:val="00180E4C"/>
    <w:rsid w:val="00190855"/>
    <w:rsid w:val="00197462"/>
    <w:rsid w:val="001A52E9"/>
    <w:rsid w:val="001B1991"/>
    <w:rsid w:val="001C5A98"/>
    <w:rsid w:val="001E6620"/>
    <w:rsid w:val="00203DE1"/>
    <w:rsid w:val="00204024"/>
    <w:rsid w:val="00206558"/>
    <w:rsid w:val="00226AAB"/>
    <w:rsid w:val="00230BC2"/>
    <w:rsid w:val="00241963"/>
    <w:rsid w:val="00251483"/>
    <w:rsid w:val="00255377"/>
    <w:rsid w:val="00276174"/>
    <w:rsid w:val="0029446F"/>
    <w:rsid w:val="00297665"/>
    <w:rsid w:val="002A44A7"/>
    <w:rsid w:val="002A5AE2"/>
    <w:rsid w:val="002B0EF7"/>
    <w:rsid w:val="002B31AB"/>
    <w:rsid w:val="002B33D2"/>
    <w:rsid w:val="002C42D0"/>
    <w:rsid w:val="002D178A"/>
    <w:rsid w:val="002E4495"/>
    <w:rsid w:val="002E4D78"/>
    <w:rsid w:val="00316A14"/>
    <w:rsid w:val="00331218"/>
    <w:rsid w:val="00351B23"/>
    <w:rsid w:val="00357F74"/>
    <w:rsid w:val="00363086"/>
    <w:rsid w:val="00364D41"/>
    <w:rsid w:val="00375146"/>
    <w:rsid w:val="003A5C15"/>
    <w:rsid w:val="003B29DB"/>
    <w:rsid w:val="003C3D65"/>
    <w:rsid w:val="003C3E67"/>
    <w:rsid w:val="003C4AF5"/>
    <w:rsid w:val="003D2F76"/>
    <w:rsid w:val="003F3754"/>
    <w:rsid w:val="004240B6"/>
    <w:rsid w:val="00450040"/>
    <w:rsid w:val="00453960"/>
    <w:rsid w:val="0045565E"/>
    <w:rsid w:val="0046379B"/>
    <w:rsid w:val="004773C5"/>
    <w:rsid w:val="00494D79"/>
    <w:rsid w:val="00497583"/>
    <w:rsid w:val="004A243C"/>
    <w:rsid w:val="004B28EB"/>
    <w:rsid w:val="004C5B2B"/>
    <w:rsid w:val="004D5234"/>
    <w:rsid w:val="004D6A0B"/>
    <w:rsid w:val="004E61AF"/>
    <w:rsid w:val="00521B1C"/>
    <w:rsid w:val="00526039"/>
    <w:rsid w:val="00534C31"/>
    <w:rsid w:val="00545DF6"/>
    <w:rsid w:val="00551050"/>
    <w:rsid w:val="005514D5"/>
    <w:rsid w:val="00577567"/>
    <w:rsid w:val="005856E0"/>
    <w:rsid w:val="005879C0"/>
    <w:rsid w:val="0059345F"/>
    <w:rsid w:val="00593672"/>
    <w:rsid w:val="005A5E0C"/>
    <w:rsid w:val="005B192E"/>
    <w:rsid w:val="005B5A7A"/>
    <w:rsid w:val="005C2E92"/>
    <w:rsid w:val="005C2F6D"/>
    <w:rsid w:val="005E057A"/>
    <w:rsid w:val="005E4239"/>
    <w:rsid w:val="005F1468"/>
    <w:rsid w:val="005F28CC"/>
    <w:rsid w:val="005F7F26"/>
    <w:rsid w:val="00601E8B"/>
    <w:rsid w:val="0060458A"/>
    <w:rsid w:val="006106B2"/>
    <w:rsid w:val="00644776"/>
    <w:rsid w:val="00644A44"/>
    <w:rsid w:val="00644C42"/>
    <w:rsid w:val="00650CF6"/>
    <w:rsid w:val="00666120"/>
    <w:rsid w:val="006663C1"/>
    <w:rsid w:val="006667DE"/>
    <w:rsid w:val="00672CA8"/>
    <w:rsid w:val="00676F91"/>
    <w:rsid w:val="0069433A"/>
    <w:rsid w:val="006A05AA"/>
    <w:rsid w:val="006A19EA"/>
    <w:rsid w:val="006A7A7A"/>
    <w:rsid w:val="006B2700"/>
    <w:rsid w:val="006B78D1"/>
    <w:rsid w:val="006C1458"/>
    <w:rsid w:val="006E4773"/>
    <w:rsid w:val="006E7D1E"/>
    <w:rsid w:val="00710D4E"/>
    <w:rsid w:val="00714627"/>
    <w:rsid w:val="007243CB"/>
    <w:rsid w:val="007275BF"/>
    <w:rsid w:val="00746FDC"/>
    <w:rsid w:val="00754D14"/>
    <w:rsid w:val="00776904"/>
    <w:rsid w:val="00781816"/>
    <w:rsid w:val="007A1ED2"/>
    <w:rsid w:val="007A6788"/>
    <w:rsid w:val="007B4AFB"/>
    <w:rsid w:val="007BD399"/>
    <w:rsid w:val="007C5A17"/>
    <w:rsid w:val="007C6CCA"/>
    <w:rsid w:val="007D1D14"/>
    <w:rsid w:val="007F1BE2"/>
    <w:rsid w:val="00801C86"/>
    <w:rsid w:val="00816DD5"/>
    <w:rsid w:val="00823AD0"/>
    <w:rsid w:val="00825B49"/>
    <w:rsid w:val="00837458"/>
    <w:rsid w:val="00841DF0"/>
    <w:rsid w:val="0084401D"/>
    <w:rsid w:val="00847A52"/>
    <w:rsid w:val="00890C38"/>
    <w:rsid w:val="008B0128"/>
    <w:rsid w:val="008B5692"/>
    <w:rsid w:val="008B68A6"/>
    <w:rsid w:val="008E3A0C"/>
    <w:rsid w:val="008F0FC8"/>
    <w:rsid w:val="008F634E"/>
    <w:rsid w:val="00900D2B"/>
    <w:rsid w:val="00902956"/>
    <w:rsid w:val="00903445"/>
    <w:rsid w:val="009327EB"/>
    <w:rsid w:val="00933CAC"/>
    <w:rsid w:val="00943995"/>
    <w:rsid w:val="009522E9"/>
    <w:rsid w:val="00957F19"/>
    <w:rsid w:val="00961C40"/>
    <w:rsid w:val="009A1FCF"/>
    <w:rsid w:val="009B5627"/>
    <w:rsid w:val="009B5842"/>
    <w:rsid w:val="009C60DE"/>
    <w:rsid w:val="009D171A"/>
    <w:rsid w:val="009D66F2"/>
    <w:rsid w:val="009D790D"/>
    <w:rsid w:val="009F128E"/>
    <w:rsid w:val="009F192B"/>
    <w:rsid w:val="009F34EC"/>
    <w:rsid w:val="009F48ED"/>
    <w:rsid w:val="00A00A3A"/>
    <w:rsid w:val="00A04E20"/>
    <w:rsid w:val="00A2784F"/>
    <w:rsid w:val="00A472E5"/>
    <w:rsid w:val="00A50FEA"/>
    <w:rsid w:val="00A53F13"/>
    <w:rsid w:val="00A658C6"/>
    <w:rsid w:val="00A717E8"/>
    <w:rsid w:val="00A73E85"/>
    <w:rsid w:val="00A9321F"/>
    <w:rsid w:val="00AA4D67"/>
    <w:rsid w:val="00AA5614"/>
    <w:rsid w:val="00AB5AB0"/>
    <w:rsid w:val="00AB7A81"/>
    <w:rsid w:val="00AC2FDF"/>
    <w:rsid w:val="00AD00B3"/>
    <w:rsid w:val="00AE40F5"/>
    <w:rsid w:val="00AF231F"/>
    <w:rsid w:val="00B321AA"/>
    <w:rsid w:val="00B349C0"/>
    <w:rsid w:val="00B47914"/>
    <w:rsid w:val="00B666B6"/>
    <w:rsid w:val="00B76047"/>
    <w:rsid w:val="00B8334D"/>
    <w:rsid w:val="00B8469C"/>
    <w:rsid w:val="00B84E44"/>
    <w:rsid w:val="00BC40CE"/>
    <w:rsid w:val="00BD544F"/>
    <w:rsid w:val="00BE4FBD"/>
    <w:rsid w:val="00C00E03"/>
    <w:rsid w:val="00C34C8B"/>
    <w:rsid w:val="00C41C98"/>
    <w:rsid w:val="00C44938"/>
    <w:rsid w:val="00C470E3"/>
    <w:rsid w:val="00C5035C"/>
    <w:rsid w:val="00C53714"/>
    <w:rsid w:val="00C770D1"/>
    <w:rsid w:val="00C81D2D"/>
    <w:rsid w:val="00C81DC5"/>
    <w:rsid w:val="00C96EF4"/>
    <w:rsid w:val="00CA49C1"/>
    <w:rsid w:val="00CB26BA"/>
    <w:rsid w:val="00CB4C6C"/>
    <w:rsid w:val="00CD2D00"/>
    <w:rsid w:val="00CD31B2"/>
    <w:rsid w:val="00CD4B1F"/>
    <w:rsid w:val="00CE0907"/>
    <w:rsid w:val="00CE11A4"/>
    <w:rsid w:val="00CE166D"/>
    <w:rsid w:val="00CF1ED4"/>
    <w:rsid w:val="00D047F1"/>
    <w:rsid w:val="00D135F4"/>
    <w:rsid w:val="00D13701"/>
    <w:rsid w:val="00D15422"/>
    <w:rsid w:val="00D22868"/>
    <w:rsid w:val="00D22ED3"/>
    <w:rsid w:val="00D52B08"/>
    <w:rsid w:val="00D5614F"/>
    <w:rsid w:val="00D616D2"/>
    <w:rsid w:val="00D63B7D"/>
    <w:rsid w:val="00D809CE"/>
    <w:rsid w:val="00D84BD3"/>
    <w:rsid w:val="00D87141"/>
    <w:rsid w:val="00D935E8"/>
    <w:rsid w:val="00DB7B47"/>
    <w:rsid w:val="00DC3A8D"/>
    <w:rsid w:val="00DE3F47"/>
    <w:rsid w:val="00DE413D"/>
    <w:rsid w:val="00DE4B55"/>
    <w:rsid w:val="00DE4F2C"/>
    <w:rsid w:val="00DF271E"/>
    <w:rsid w:val="00E107C6"/>
    <w:rsid w:val="00E14A72"/>
    <w:rsid w:val="00E25364"/>
    <w:rsid w:val="00E36A54"/>
    <w:rsid w:val="00E523E1"/>
    <w:rsid w:val="00E659AA"/>
    <w:rsid w:val="00E7487C"/>
    <w:rsid w:val="00E82CEF"/>
    <w:rsid w:val="00E9186A"/>
    <w:rsid w:val="00E927B7"/>
    <w:rsid w:val="00E953C0"/>
    <w:rsid w:val="00ED559E"/>
    <w:rsid w:val="00ED67FF"/>
    <w:rsid w:val="00ED78E5"/>
    <w:rsid w:val="00F52820"/>
    <w:rsid w:val="00F61F0D"/>
    <w:rsid w:val="00F64F72"/>
    <w:rsid w:val="00FA7C5A"/>
    <w:rsid w:val="00FC6805"/>
    <w:rsid w:val="00FD38E0"/>
    <w:rsid w:val="00FE24D5"/>
    <w:rsid w:val="00FF334F"/>
    <w:rsid w:val="0154EEC5"/>
    <w:rsid w:val="01896963"/>
    <w:rsid w:val="02AA5CA9"/>
    <w:rsid w:val="0323E6EC"/>
    <w:rsid w:val="0396C98E"/>
    <w:rsid w:val="04A31EDB"/>
    <w:rsid w:val="05DF337F"/>
    <w:rsid w:val="05E65E21"/>
    <w:rsid w:val="06152B0E"/>
    <w:rsid w:val="0629C0DA"/>
    <w:rsid w:val="062FB527"/>
    <w:rsid w:val="06825024"/>
    <w:rsid w:val="07BF94E6"/>
    <w:rsid w:val="07BFDBF6"/>
    <w:rsid w:val="07D7A0F3"/>
    <w:rsid w:val="07F678AA"/>
    <w:rsid w:val="086A3AB1"/>
    <w:rsid w:val="08B2D6C2"/>
    <w:rsid w:val="08E48054"/>
    <w:rsid w:val="09DD2B2B"/>
    <w:rsid w:val="0A1171C0"/>
    <w:rsid w:val="0A9F0B43"/>
    <w:rsid w:val="0B6C3CA9"/>
    <w:rsid w:val="0B7413A8"/>
    <w:rsid w:val="0B9FED2E"/>
    <w:rsid w:val="0D3CD1F4"/>
    <w:rsid w:val="0EBEE977"/>
    <w:rsid w:val="0ED5128A"/>
    <w:rsid w:val="0EE83235"/>
    <w:rsid w:val="0F041BD7"/>
    <w:rsid w:val="103FADCC"/>
    <w:rsid w:val="110097D2"/>
    <w:rsid w:val="133B5D8E"/>
    <w:rsid w:val="1546CF74"/>
    <w:rsid w:val="15B78AFC"/>
    <w:rsid w:val="15CF9DFF"/>
    <w:rsid w:val="1631EC3D"/>
    <w:rsid w:val="16F9F60A"/>
    <w:rsid w:val="179976FC"/>
    <w:rsid w:val="1888488D"/>
    <w:rsid w:val="18A5A148"/>
    <w:rsid w:val="196C988F"/>
    <w:rsid w:val="1A4171A9"/>
    <w:rsid w:val="1A9E6205"/>
    <w:rsid w:val="1BB47732"/>
    <w:rsid w:val="1BDB0FCD"/>
    <w:rsid w:val="1C163023"/>
    <w:rsid w:val="1C639086"/>
    <w:rsid w:val="1EA9768B"/>
    <w:rsid w:val="1ECC65C0"/>
    <w:rsid w:val="1EDE6528"/>
    <w:rsid w:val="1F37A0D7"/>
    <w:rsid w:val="20CC1C25"/>
    <w:rsid w:val="21641ED0"/>
    <w:rsid w:val="216BE2F9"/>
    <w:rsid w:val="25986FE3"/>
    <w:rsid w:val="2691A3F5"/>
    <w:rsid w:val="26D4D79F"/>
    <w:rsid w:val="27D4729A"/>
    <w:rsid w:val="284D7FF3"/>
    <w:rsid w:val="289A0620"/>
    <w:rsid w:val="289C8186"/>
    <w:rsid w:val="29BDF0BE"/>
    <w:rsid w:val="2AA65626"/>
    <w:rsid w:val="2B59C11F"/>
    <w:rsid w:val="2BD9935B"/>
    <w:rsid w:val="2C34FB96"/>
    <w:rsid w:val="2C65813A"/>
    <w:rsid w:val="2D178AE0"/>
    <w:rsid w:val="2DB64A48"/>
    <w:rsid w:val="2EBEEA28"/>
    <w:rsid w:val="2F5373FB"/>
    <w:rsid w:val="2F8A378D"/>
    <w:rsid w:val="2FBAD97A"/>
    <w:rsid w:val="30418794"/>
    <w:rsid w:val="3088BA68"/>
    <w:rsid w:val="30D42152"/>
    <w:rsid w:val="318B44CB"/>
    <w:rsid w:val="31F68AEA"/>
    <w:rsid w:val="3371D343"/>
    <w:rsid w:val="33873167"/>
    <w:rsid w:val="339677D7"/>
    <w:rsid w:val="33CD98F3"/>
    <w:rsid w:val="341728C2"/>
    <w:rsid w:val="3426E51E"/>
    <w:rsid w:val="34FE766A"/>
    <w:rsid w:val="35741421"/>
    <w:rsid w:val="35960D5E"/>
    <w:rsid w:val="35A95ECF"/>
    <w:rsid w:val="36D407F9"/>
    <w:rsid w:val="37417491"/>
    <w:rsid w:val="3754A8A1"/>
    <w:rsid w:val="386EF281"/>
    <w:rsid w:val="38F07902"/>
    <w:rsid w:val="38FC946D"/>
    <w:rsid w:val="3B77D26F"/>
    <w:rsid w:val="3C444FCD"/>
    <w:rsid w:val="3C80D5E4"/>
    <w:rsid w:val="3D13A2D0"/>
    <w:rsid w:val="3D353D9D"/>
    <w:rsid w:val="3D59BAD2"/>
    <w:rsid w:val="3E0A396E"/>
    <w:rsid w:val="3F8CDFE5"/>
    <w:rsid w:val="3FAD26CE"/>
    <w:rsid w:val="3FFA0604"/>
    <w:rsid w:val="405E7E44"/>
    <w:rsid w:val="4159125F"/>
    <w:rsid w:val="41925D7E"/>
    <w:rsid w:val="41E713F3"/>
    <w:rsid w:val="42A5FFE2"/>
    <w:rsid w:val="42F4E2C0"/>
    <w:rsid w:val="44778AC4"/>
    <w:rsid w:val="44B7DE95"/>
    <w:rsid w:val="44CFF28D"/>
    <w:rsid w:val="450A9F11"/>
    <w:rsid w:val="45B44BA9"/>
    <w:rsid w:val="469C89AE"/>
    <w:rsid w:val="4770CC6F"/>
    <w:rsid w:val="47DD08DD"/>
    <w:rsid w:val="48EBEC6B"/>
    <w:rsid w:val="49485F74"/>
    <w:rsid w:val="49E13762"/>
    <w:rsid w:val="4A5C9D9B"/>
    <w:rsid w:val="4B14A99F"/>
    <w:rsid w:val="4B7D07C3"/>
    <w:rsid w:val="4B89232E"/>
    <w:rsid w:val="4C82C4E2"/>
    <w:rsid w:val="4DB78D4D"/>
    <w:rsid w:val="4F048BEF"/>
    <w:rsid w:val="4F13C3F0"/>
    <w:rsid w:val="50371EB3"/>
    <w:rsid w:val="506866E1"/>
    <w:rsid w:val="511A3353"/>
    <w:rsid w:val="5195102C"/>
    <w:rsid w:val="536B6BEB"/>
    <w:rsid w:val="545212F7"/>
    <w:rsid w:val="54748330"/>
    <w:rsid w:val="54A12AFB"/>
    <w:rsid w:val="555F7821"/>
    <w:rsid w:val="55C0B0ED"/>
    <w:rsid w:val="565D3B07"/>
    <w:rsid w:val="569B2445"/>
    <w:rsid w:val="56B45AA7"/>
    <w:rsid w:val="5727ACA0"/>
    <w:rsid w:val="57454736"/>
    <w:rsid w:val="57D8CBBD"/>
    <w:rsid w:val="587AA719"/>
    <w:rsid w:val="58CAED5B"/>
    <w:rsid w:val="59FFA265"/>
    <w:rsid w:val="5A595C63"/>
    <w:rsid w:val="5BE0A71E"/>
    <w:rsid w:val="5C1E905C"/>
    <w:rsid w:val="5C704BE0"/>
    <w:rsid w:val="5D13C0AD"/>
    <w:rsid w:val="5D29DC82"/>
    <w:rsid w:val="5E6A5BB1"/>
    <w:rsid w:val="5EC31B30"/>
    <w:rsid w:val="5ED1DCF1"/>
    <w:rsid w:val="6163B279"/>
    <w:rsid w:val="61ACEC10"/>
    <w:rsid w:val="6297B7A4"/>
    <w:rsid w:val="629FE6DC"/>
    <w:rsid w:val="62C66507"/>
    <w:rsid w:val="62F2DE0D"/>
    <w:rsid w:val="63838D11"/>
    <w:rsid w:val="63B00837"/>
    <w:rsid w:val="63ED074B"/>
    <w:rsid w:val="645046CF"/>
    <w:rsid w:val="66E7A8F9"/>
    <w:rsid w:val="6787E791"/>
    <w:rsid w:val="683BB66F"/>
    <w:rsid w:val="683DD5D7"/>
    <w:rsid w:val="68A49570"/>
    <w:rsid w:val="691662FF"/>
    <w:rsid w:val="696608A4"/>
    <w:rsid w:val="6A0744EA"/>
    <w:rsid w:val="6AB08FD6"/>
    <w:rsid w:val="6ACEBF59"/>
    <w:rsid w:val="6B5D9F57"/>
    <w:rsid w:val="6B757699"/>
    <w:rsid w:val="6BEAAF7D"/>
    <w:rsid w:val="6C012ADF"/>
    <w:rsid w:val="6C900558"/>
    <w:rsid w:val="6D6F6ED6"/>
    <w:rsid w:val="6DE3DFD5"/>
    <w:rsid w:val="6E09D10C"/>
    <w:rsid w:val="6E33C33F"/>
    <w:rsid w:val="6E451C0D"/>
    <w:rsid w:val="6ECFB542"/>
    <w:rsid w:val="6F38CBA1"/>
    <w:rsid w:val="6FCF93A0"/>
    <w:rsid w:val="6FEE29B2"/>
    <w:rsid w:val="7055D62D"/>
    <w:rsid w:val="712EBC5B"/>
    <w:rsid w:val="71B4E288"/>
    <w:rsid w:val="7290AC0E"/>
    <w:rsid w:val="73073462"/>
    <w:rsid w:val="734700B5"/>
    <w:rsid w:val="7427804F"/>
    <w:rsid w:val="7428B331"/>
    <w:rsid w:val="745915A6"/>
    <w:rsid w:val="758EE4C8"/>
    <w:rsid w:val="764C7932"/>
    <w:rsid w:val="77D86759"/>
    <w:rsid w:val="7812ABCC"/>
    <w:rsid w:val="785C7856"/>
    <w:rsid w:val="79135E6C"/>
    <w:rsid w:val="797437BA"/>
    <w:rsid w:val="79F7B788"/>
    <w:rsid w:val="7AF52439"/>
    <w:rsid w:val="7BAE1419"/>
    <w:rsid w:val="7BCA55BB"/>
    <w:rsid w:val="7BDB5DA9"/>
    <w:rsid w:val="7BE98A16"/>
    <w:rsid w:val="7BF5FB1A"/>
    <w:rsid w:val="7C723040"/>
    <w:rsid w:val="7D5CD6E7"/>
    <w:rsid w:val="7D772E0A"/>
    <w:rsid w:val="7EDBA6E7"/>
    <w:rsid w:val="7F2011B8"/>
    <w:rsid w:val="7F35C70E"/>
    <w:rsid w:val="7FDA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08CED78"/>
  <w15:docId w15:val="{B841F0B2-D67B-7D4B-9C59-29C8EA8D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AA"/>
  </w:style>
  <w:style w:type="paragraph" w:styleId="Heading1">
    <w:name w:val="heading 1"/>
    <w:basedOn w:val="Normal"/>
    <w:link w:val="Heading1Char"/>
    <w:uiPriority w:val="9"/>
    <w:qFormat/>
    <w:rsid w:val="00BD54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76F9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D54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14A72"/>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B0"/>
    <w:rPr>
      <w:rFonts w:ascii="Tahoma" w:hAnsi="Tahoma" w:cs="Tahoma"/>
      <w:sz w:val="16"/>
      <w:szCs w:val="16"/>
    </w:rPr>
  </w:style>
  <w:style w:type="character" w:styleId="Hyperlink">
    <w:name w:val="Hyperlink"/>
    <w:basedOn w:val="DefaultParagraphFont"/>
    <w:uiPriority w:val="99"/>
    <w:unhideWhenUsed/>
    <w:rsid w:val="003A5C15"/>
    <w:rPr>
      <w:color w:val="0000FF" w:themeColor="hyperlink"/>
      <w:u w:val="single"/>
    </w:rPr>
  </w:style>
  <w:style w:type="paragraph" w:styleId="ListParagraph">
    <w:name w:val="List Paragraph"/>
    <w:basedOn w:val="Normal"/>
    <w:uiPriority w:val="34"/>
    <w:qFormat/>
    <w:rsid w:val="001A52E9"/>
    <w:pPr>
      <w:ind w:left="720"/>
      <w:contextualSpacing/>
    </w:pPr>
  </w:style>
  <w:style w:type="paragraph" w:styleId="Header">
    <w:name w:val="header"/>
    <w:basedOn w:val="Normal"/>
    <w:link w:val="HeaderChar"/>
    <w:uiPriority w:val="99"/>
    <w:unhideWhenUsed/>
    <w:rsid w:val="00AE4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0F5"/>
  </w:style>
  <w:style w:type="paragraph" w:styleId="Footer">
    <w:name w:val="footer"/>
    <w:basedOn w:val="Normal"/>
    <w:link w:val="FooterChar"/>
    <w:uiPriority w:val="99"/>
    <w:unhideWhenUsed/>
    <w:rsid w:val="00AE4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0F5"/>
  </w:style>
  <w:style w:type="character" w:styleId="FollowedHyperlink">
    <w:name w:val="FollowedHyperlink"/>
    <w:basedOn w:val="DefaultParagraphFont"/>
    <w:uiPriority w:val="99"/>
    <w:semiHidden/>
    <w:unhideWhenUsed/>
    <w:rsid w:val="00060683"/>
    <w:rPr>
      <w:color w:val="800080" w:themeColor="followedHyperlink"/>
      <w:u w:val="single"/>
    </w:rPr>
  </w:style>
  <w:style w:type="character" w:styleId="UnresolvedMention">
    <w:name w:val="Unresolved Mention"/>
    <w:basedOn w:val="DefaultParagraphFont"/>
    <w:uiPriority w:val="99"/>
    <w:semiHidden/>
    <w:unhideWhenUsed/>
    <w:rsid w:val="009D790D"/>
    <w:rPr>
      <w:color w:val="605E5C"/>
      <w:shd w:val="clear" w:color="auto" w:fill="E1DFDD"/>
    </w:rPr>
  </w:style>
  <w:style w:type="character" w:styleId="Emphasis">
    <w:name w:val="Emphasis"/>
    <w:basedOn w:val="DefaultParagraphFont"/>
    <w:uiPriority w:val="20"/>
    <w:qFormat/>
    <w:rsid w:val="00CD4B1F"/>
    <w:rPr>
      <w:i/>
      <w:iCs/>
    </w:rPr>
  </w:style>
  <w:style w:type="character" w:customStyle="1" w:styleId="marklvokpyah9">
    <w:name w:val="marklvokpyah9"/>
    <w:basedOn w:val="DefaultParagraphFont"/>
    <w:rsid w:val="009F128E"/>
  </w:style>
  <w:style w:type="table" w:styleId="TableGrid">
    <w:name w:val="Table Grid"/>
    <w:basedOn w:val="TableNormal"/>
    <w:uiPriority w:val="39"/>
    <w:rsid w:val="00BD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54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44F"/>
    <w:rPr>
      <w:b/>
      <w:bCs/>
    </w:rPr>
  </w:style>
  <w:style w:type="character" w:customStyle="1" w:styleId="Heading1Char">
    <w:name w:val="Heading 1 Char"/>
    <w:basedOn w:val="DefaultParagraphFont"/>
    <w:link w:val="Heading1"/>
    <w:uiPriority w:val="9"/>
    <w:rsid w:val="00BD54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54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4A72"/>
    <w:rPr>
      <w:rFonts w:asciiTheme="majorHAnsi" w:eastAsiaTheme="majorEastAsia" w:hAnsiTheme="majorHAnsi" w:cstheme="majorBidi"/>
      <w:i/>
      <w:iCs/>
      <w:color w:val="365F91" w:themeColor="accent1" w:themeShade="BF"/>
    </w:rPr>
  </w:style>
  <w:style w:type="paragraph" w:styleId="NoSpacing">
    <w:name w:val="No Spacing"/>
    <w:uiPriority w:val="1"/>
    <w:qFormat/>
    <w:rsid w:val="00297665"/>
    <w:pPr>
      <w:spacing w:after="0" w:line="240" w:lineRule="auto"/>
    </w:pPr>
  </w:style>
  <w:style w:type="character" w:customStyle="1" w:styleId="Heading2Char">
    <w:name w:val="Heading 2 Char"/>
    <w:basedOn w:val="DefaultParagraphFont"/>
    <w:link w:val="Heading2"/>
    <w:uiPriority w:val="9"/>
    <w:semiHidden/>
    <w:rsid w:val="00676F9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672CA8"/>
    <w:rPr>
      <w:sz w:val="16"/>
      <w:szCs w:val="16"/>
    </w:rPr>
  </w:style>
  <w:style w:type="paragraph" w:styleId="CommentText">
    <w:name w:val="annotation text"/>
    <w:basedOn w:val="Normal"/>
    <w:link w:val="CommentTextChar"/>
    <w:uiPriority w:val="99"/>
    <w:unhideWhenUsed/>
    <w:rsid w:val="00672CA8"/>
    <w:pPr>
      <w:spacing w:line="240" w:lineRule="auto"/>
    </w:pPr>
    <w:rPr>
      <w:sz w:val="20"/>
      <w:szCs w:val="20"/>
    </w:rPr>
  </w:style>
  <w:style w:type="character" w:customStyle="1" w:styleId="CommentTextChar">
    <w:name w:val="Comment Text Char"/>
    <w:basedOn w:val="DefaultParagraphFont"/>
    <w:link w:val="CommentText"/>
    <w:uiPriority w:val="99"/>
    <w:rsid w:val="00672CA8"/>
    <w:rPr>
      <w:sz w:val="20"/>
      <w:szCs w:val="20"/>
    </w:rPr>
  </w:style>
  <w:style w:type="paragraph" w:styleId="CommentSubject">
    <w:name w:val="annotation subject"/>
    <w:basedOn w:val="CommentText"/>
    <w:next w:val="CommentText"/>
    <w:link w:val="CommentSubjectChar"/>
    <w:uiPriority w:val="99"/>
    <w:semiHidden/>
    <w:unhideWhenUsed/>
    <w:rsid w:val="00672CA8"/>
    <w:rPr>
      <w:b/>
      <w:bCs/>
    </w:rPr>
  </w:style>
  <w:style w:type="character" w:customStyle="1" w:styleId="CommentSubjectChar">
    <w:name w:val="Comment Subject Char"/>
    <w:basedOn w:val="CommentTextChar"/>
    <w:link w:val="CommentSubject"/>
    <w:uiPriority w:val="99"/>
    <w:semiHidden/>
    <w:rsid w:val="00672CA8"/>
    <w:rPr>
      <w:b/>
      <w:bCs/>
      <w:sz w:val="20"/>
      <w:szCs w:val="20"/>
    </w:rPr>
  </w:style>
  <w:style w:type="paragraph" w:customStyle="1" w:styleId="paragraph">
    <w:name w:val="paragraph"/>
    <w:basedOn w:val="Normal"/>
    <w:rsid w:val="00672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2CA8"/>
  </w:style>
  <w:style w:type="character" w:customStyle="1" w:styleId="eop">
    <w:name w:val="eop"/>
    <w:basedOn w:val="DefaultParagraphFont"/>
    <w:rsid w:val="00672CA8"/>
  </w:style>
  <w:style w:type="paragraph" w:styleId="Revision">
    <w:name w:val="Revision"/>
    <w:hidden/>
    <w:uiPriority w:val="99"/>
    <w:semiHidden/>
    <w:rsid w:val="00CD2D00"/>
    <w:pPr>
      <w:spacing w:after="0" w:line="240" w:lineRule="auto"/>
    </w:pPr>
  </w:style>
  <w:style w:type="character" w:customStyle="1" w:styleId="font201">
    <w:name w:val="font201"/>
    <w:basedOn w:val="DefaultParagraphFont"/>
    <w:rsid w:val="00241963"/>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241963"/>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6062">
      <w:bodyDiv w:val="1"/>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single" w:sz="2" w:space="0" w:color="auto"/>
            <w:left w:val="single" w:sz="2" w:space="0" w:color="auto"/>
            <w:bottom w:val="single" w:sz="2" w:space="0" w:color="auto"/>
            <w:right w:val="single" w:sz="2" w:space="0" w:color="auto"/>
          </w:divBdr>
        </w:div>
      </w:divsChild>
    </w:div>
    <w:div w:id="232589200">
      <w:bodyDiv w:val="1"/>
      <w:marLeft w:val="0"/>
      <w:marRight w:val="0"/>
      <w:marTop w:val="0"/>
      <w:marBottom w:val="0"/>
      <w:divBdr>
        <w:top w:val="none" w:sz="0" w:space="0" w:color="auto"/>
        <w:left w:val="none" w:sz="0" w:space="0" w:color="auto"/>
        <w:bottom w:val="none" w:sz="0" w:space="0" w:color="auto"/>
        <w:right w:val="none" w:sz="0" w:space="0" w:color="auto"/>
      </w:divBdr>
    </w:div>
    <w:div w:id="281956893">
      <w:bodyDiv w:val="1"/>
      <w:marLeft w:val="0"/>
      <w:marRight w:val="0"/>
      <w:marTop w:val="0"/>
      <w:marBottom w:val="0"/>
      <w:divBdr>
        <w:top w:val="none" w:sz="0" w:space="0" w:color="auto"/>
        <w:left w:val="none" w:sz="0" w:space="0" w:color="auto"/>
        <w:bottom w:val="none" w:sz="0" w:space="0" w:color="auto"/>
        <w:right w:val="none" w:sz="0" w:space="0" w:color="auto"/>
      </w:divBdr>
    </w:div>
    <w:div w:id="329794732">
      <w:bodyDiv w:val="1"/>
      <w:marLeft w:val="0"/>
      <w:marRight w:val="0"/>
      <w:marTop w:val="0"/>
      <w:marBottom w:val="0"/>
      <w:divBdr>
        <w:top w:val="none" w:sz="0" w:space="0" w:color="auto"/>
        <w:left w:val="none" w:sz="0" w:space="0" w:color="auto"/>
        <w:bottom w:val="none" w:sz="0" w:space="0" w:color="auto"/>
        <w:right w:val="none" w:sz="0" w:space="0" w:color="auto"/>
      </w:divBdr>
    </w:div>
    <w:div w:id="428310223">
      <w:bodyDiv w:val="1"/>
      <w:marLeft w:val="0"/>
      <w:marRight w:val="0"/>
      <w:marTop w:val="0"/>
      <w:marBottom w:val="0"/>
      <w:divBdr>
        <w:top w:val="none" w:sz="0" w:space="0" w:color="auto"/>
        <w:left w:val="none" w:sz="0" w:space="0" w:color="auto"/>
        <w:bottom w:val="none" w:sz="0" w:space="0" w:color="auto"/>
        <w:right w:val="none" w:sz="0" w:space="0" w:color="auto"/>
      </w:divBdr>
    </w:div>
    <w:div w:id="555510813">
      <w:bodyDiv w:val="1"/>
      <w:marLeft w:val="0"/>
      <w:marRight w:val="0"/>
      <w:marTop w:val="0"/>
      <w:marBottom w:val="0"/>
      <w:divBdr>
        <w:top w:val="none" w:sz="0" w:space="0" w:color="auto"/>
        <w:left w:val="none" w:sz="0" w:space="0" w:color="auto"/>
        <w:bottom w:val="none" w:sz="0" w:space="0" w:color="auto"/>
        <w:right w:val="none" w:sz="0" w:space="0" w:color="auto"/>
      </w:divBdr>
    </w:div>
    <w:div w:id="620771897">
      <w:bodyDiv w:val="1"/>
      <w:marLeft w:val="0"/>
      <w:marRight w:val="0"/>
      <w:marTop w:val="0"/>
      <w:marBottom w:val="0"/>
      <w:divBdr>
        <w:top w:val="none" w:sz="0" w:space="0" w:color="auto"/>
        <w:left w:val="none" w:sz="0" w:space="0" w:color="auto"/>
        <w:bottom w:val="none" w:sz="0" w:space="0" w:color="auto"/>
        <w:right w:val="none" w:sz="0" w:space="0" w:color="auto"/>
      </w:divBdr>
    </w:div>
    <w:div w:id="764615726">
      <w:bodyDiv w:val="1"/>
      <w:marLeft w:val="0"/>
      <w:marRight w:val="0"/>
      <w:marTop w:val="0"/>
      <w:marBottom w:val="0"/>
      <w:divBdr>
        <w:top w:val="none" w:sz="0" w:space="0" w:color="auto"/>
        <w:left w:val="none" w:sz="0" w:space="0" w:color="auto"/>
        <w:bottom w:val="none" w:sz="0" w:space="0" w:color="auto"/>
        <w:right w:val="none" w:sz="0" w:space="0" w:color="auto"/>
      </w:divBdr>
    </w:div>
    <w:div w:id="821388524">
      <w:bodyDiv w:val="1"/>
      <w:marLeft w:val="0"/>
      <w:marRight w:val="0"/>
      <w:marTop w:val="0"/>
      <w:marBottom w:val="0"/>
      <w:divBdr>
        <w:top w:val="none" w:sz="0" w:space="0" w:color="auto"/>
        <w:left w:val="none" w:sz="0" w:space="0" w:color="auto"/>
        <w:bottom w:val="none" w:sz="0" w:space="0" w:color="auto"/>
        <w:right w:val="none" w:sz="0" w:space="0" w:color="auto"/>
      </w:divBdr>
    </w:div>
    <w:div w:id="928199105">
      <w:bodyDiv w:val="1"/>
      <w:marLeft w:val="0"/>
      <w:marRight w:val="0"/>
      <w:marTop w:val="0"/>
      <w:marBottom w:val="0"/>
      <w:divBdr>
        <w:top w:val="none" w:sz="0" w:space="0" w:color="auto"/>
        <w:left w:val="none" w:sz="0" w:space="0" w:color="auto"/>
        <w:bottom w:val="none" w:sz="0" w:space="0" w:color="auto"/>
        <w:right w:val="none" w:sz="0" w:space="0" w:color="auto"/>
      </w:divBdr>
    </w:div>
    <w:div w:id="957755790">
      <w:bodyDiv w:val="1"/>
      <w:marLeft w:val="0"/>
      <w:marRight w:val="0"/>
      <w:marTop w:val="0"/>
      <w:marBottom w:val="0"/>
      <w:divBdr>
        <w:top w:val="none" w:sz="0" w:space="0" w:color="auto"/>
        <w:left w:val="none" w:sz="0" w:space="0" w:color="auto"/>
        <w:bottom w:val="none" w:sz="0" w:space="0" w:color="auto"/>
        <w:right w:val="none" w:sz="0" w:space="0" w:color="auto"/>
      </w:divBdr>
    </w:div>
    <w:div w:id="1020083601">
      <w:bodyDiv w:val="1"/>
      <w:marLeft w:val="0"/>
      <w:marRight w:val="0"/>
      <w:marTop w:val="0"/>
      <w:marBottom w:val="0"/>
      <w:divBdr>
        <w:top w:val="none" w:sz="0" w:space="0" w:color="auto"/>
        <w:left w:val="none" w:sz="0" w:space="0" w:color="auto"/>
        <w:bottom w:val="none" w:sz="0" w:space="0" w:color="auto"/>
        <w:right w:val="none" w:sz="0" w:space="0" w:color="auto"/>
      </w:divBdr>
      <w:divsChild>
        <w:div w:id="325985909">
          <w:marLeft w:val="0"/>
          <w:marRight w:val="0"/>
          <w:marTop w:val="0"/>
          <w:marBottom w:val="0"/>
          <w:divBdr>
            <w:top w:val="none" w:sz="0" w:space="0" w:color="auto"/>
            <w:left w:val="none" w:sz="0" w:space="0" w:color="auto"/>
            <w:bottom w:val="none" w:sz="0" w:space="0" w:color="auto"/>
            <w:right w:val="none" w:sz="0" w:space="0" w:color="auto"/>
          </w:divBdr>
        </w:div>
        <w:div w:id="1547065765">
          <w:marLeft w:val="0"/>
          <w:marRight w:val="0"/>
          <w:marTop w:val="0"/>
          <w:marBottom w:val="0"/>
          <w:divBdr>
            <w:top w:val="none" w:sz="0" w:space="0" w:color="auto"/>
            <w:left w:val="none" w:sz="0" w:space="0" w:color="auto"/>
            <w:bottom w:val="none" w:sz="0" w:space="0" w:color="auto"/>
            <w:right w:val="none" w:sz="0" w:space="0" w:color="auto"/>
          </w:divBdr>
        </w:div>
        <w:div w:id="775488350">
          <w:marLeft w:val="0"/>
          <w:marRight w:val="0"/>
          <w:marTop w:val="0"/>
          <w:marBottom w:val="0"/>
          <w:divBdr>
            <w:top w:val="none" w:sz="0" w:space="0" w:color="auto"/>
            <w:left w:val="none" w:sz="0" w:space="0" w:color="auto"/>
            <w:bottom w:val="none" w:sz="0" w:space="0" w:color="auto"/>
            <w:right w:val="none" w:sz="0" w:space="0" w:color="auto"/>
          </w:divBdr>
        </w:div>
      </w:divsChild>
    </w:div>
    <w:div w:id="1021474532">
      <w:bodyDiv w:val="1"/>
      <w:marLeft w:val="0"/>
      <w:marRight w:val="0"/>
      <w:marTop w:val="0"/>
      <w:marBottom w:val="0"/>
      <w:divBdr>
        <w:top w:val="none" w:sz="0" w:space="0" w:color="auto"/>
        <w:left w:val="none" w:sz="0" w:space="0" w:color="auto"/>
        <w:bottom w:val="none" w:sz="0" w:space="0" w:color="auto"/>
        <w:right w:val="none" w:sz="0" w:space="0" w:color="auto"/>
      </w:divBdr>
    </w:div>
    <w:div w:id="1040712009">
      <w:bodyDiv w:val="1"/>
      <w:marLeft w:val="0"/>
      <w:marRight w:val="0"/>
      <w:marTop w:val="0"/>
      <w:marBottom w:val="0"/>
      <w:divBdr>
        <w:top w:val="none" w:sz="0" w:space="0" w:color="auto"/>
        <w:left w:val="none" w:sz="0" w:space="0" w:color="auto"/>
        <w:bottom w:val="none" w:sz="0" w:space="0" w:color="auto"/>
        <w:right w:val="none" w:sz="0" w:space="0" w:color="auto"/>
      </w:divBdr>
      <w:divsChild>
        <w:div w:id="1385955860">
          <w:marLeft w:val="0"/>
          <w:marRight w:val="0"/>
          <w:marTop w:val="0"/>
          <w:marBottom w:val="0"/>
          <w:divBdr>
            <w:top w:val="none" w:sz="0" w:space="0" w:color="auto"/>
            <w:left w:val="none" w:sz="0" w:space="0" w:color="auto"/>
            <w:bottom w:val="none" w:sz="0" w:space="0" w:color="auto"/>
            <w:right w:val="none" w:sz="0" w:space="0" w:color="auto"/>
          </w:divBdr>
        </w:div>
      </w:divsChild>
    </w:div>
    <w:div w:id="1295065263">
      <w:bodyDiv w:val="1"/>
      <w:marLeft w:val="0"/>
      <w:marRight w:val="0"/>
      <w:marTop w:val="0"/>
      <w:marBottom w:val="0"/>
      <w:divBdr>
        <w:top w:val="none" w:sz="0" w:space="0" w:color="auto"/>
        <w:left w:val="none" w:sz="0" w:space="0" w:color="auto"/>
        <w:bottom w:val="none" w:sz="0" w:space="0" w:color="auto"/>
        <w:right w:val="none" w:sz="0" w:space="0" w:color="auto"/>
      </w:divBdr>
    </w:div>
    <w:div w:id="1450927605">
      <w:bodyDiv w:val="1"/>
      <w:marLeft w:val="0"/>
      <w:marRight w:val="0"/>
      <w:marTop w:val="0"/>
      <w:marBottom w:val="0"/>
      <w:divBdr>
        <w:top w:val="none" w:sz="0" w:space="0" w:color="auto"/>
        <w:left w:val="none" w:sz="0" w:space="0" w:color="auto"/>
        <w:bottom w:val="none" w:sz="0" w:space="0" w:color="auto"/>
        <w:right w:val="none" w:sz="0" w:space="0" w:color="auto"/>
      </w:divBdr>
    </w:div>
    <w:div w:id="1520317818">
      <w:bodyDiv w:val="1"/>
      <w:marLeft w:val="0"/>
      <w:marRight w:val="0"/>
      <w:marTop w:val="0"/>
      <w:marBottom w:val="0"/>
      <w:divBdr>
        <w:top w:val="none" w:sz="0" w:space="0" w:color="auto"/>
        <w:left w:val="none" w:sz="0" w:space="0" w:color="auto"/>
        <w:bottom w:val="none" w:sz="0" w:space="0" w:color="auto"/>
        <w:right w:val="none" w:sz="0" w:space="0" w:color="auto"/>
      </w:divBdr>
    </w:div>
    <w:div w:id="1696273682">
      <w:bodyDiv w:val="1"/>
      <w:marLeft w:val="0"/>
      <w:marRight w:val="0"/>
      <w:marTop w:val="0"/>
      <w:marBottom w:val="0"/>
      <w:divBdr>
        <w:top w:val="none" w:sz="0" w:space="0" w:color="auto"/>
        <w:left w:val="none" w:sz="0" w:space="0" w:color="auto"/>
        <w:bottom w:val="none" w:sz="0" w:space="0" w:color="auto"/>
        <w:right w:val="none" w:sz="0" w:space="0" w:color="auto"/>
      </w:divBdr>
    </w:div>
    <w:div w:id="1751195910">
      <w:bodyDiv w:val="1"/>
      <w:marLeft w:val="0"/>
      <w:marRight w:val="0"/>
      <w:marTop w:val="0"/>
      <w:marBottom w:val="0"/>
      <w:divBdr>
        <w:top w:val="none" w:sz="0" w:space="0" w:color="auto"/>
        <w:left w:val="none" w:sz="0" w:space="0" w:color="auto"/>
        <w:bottom w:val="none" w:sz="0" w:space="0" w:color="auto"/>
        <w:right w:val="none" w:sz="0" w:space="0" w:color="auto"/>
      </w:divBdr>
    </w:div>
    <w:div w:id="1935742712">
      <w:bodyDiv w:val="1"/>
      <w:marLeft w:val="0"/>
      <w:marRight w:val="0"/>
      <w:marTop w:val="0"/>
      <w:marBottom w:val="0"/>
      <w:divBdr>
        <w:top w:val="none" w:sz="0" w:space="0" w:color="auto"/>
        <w:left w:val="none" w:sz="0" w:space="0" w:color="auto"/>
        <w:bottom w:val="none" w:sz="0" w:space="0" w:color="auto"/>
        <w:right w:val="none" w:sz="0" w:space="0" w:color="auto"/>
      </w:divBdr>
      <w:divsChild>
        <w:div w:id="1859611345">
          <w:marLeft w:val="0"/>
          <w:marRight w:val="0"/>
          <w:marTop w:val="0"/>
          <w:marBottom w:val="0"/>
          <w:divBdr>
            <w:top w:val="single" w:sz="2" w:space="0" w:color="D9D9D9"/>
            <w:left w:val="single" w:sz="2" w:space="0" w:color="D9D9D9"/>
            <w:bottom w:val="single" w:sz="2" w:space="0" w:color="D9D9D9"/>
            <w:right w:val="single" w:sz="2" w:space="0" w:color="D9D9D9"/>
          </w:divBdr>
        </w:div>
      </w:divsChild>
    </w:div>
    <w:div w:id="2008628371">
      <w:bodyDiv w:val="1"/>
      <w:marLeft w:val="0"/>
      <w:marRight w:val="0"/>
      <w:marTop w:val="0"/>
      <w:marBottom w:val="0"/>
      <w:divBdr>
        <w:top w:val="none" w:sz="0" w:space="0" w:color="auto"/>
        <w:left w:val="none" w:sz="0" w:space="0" w:color="auto"/>
        <w:bottom w:val="none" w:sz="0" w:space="0" w:color="auto"/>
        <w:right w:val="none" w:sz="0" w:space="0" w:color="auto"/>
      </w:divBdr>
    </w:div>
    <w:div w:id="21391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pport.google.com/youtube/answer/2734796?hl=en" TargetMode="External"/><Relationship Id="rId21" Type="http://schemas.openxmlformats.org/officeDocument/2006/relationships/hyperlink" Target="https://facilities.wayne.edu/" TargetMode="External"/><Relationship Id="rId42" Type="http://schemas.openxmlformats.org/officeDocument/2006/relationships/hyperlink" Target="https://success.wayne.edu/learnanywhere" TargetMode="External"/><Relationship Id="rId63" Type="http://schemas.openxmlformats.org/officeDocument/2006/relationships/hyperlink" Target="http://caps.wayne.edu/" TargetMode="External"/><Relationship Id="rId84" Type="http://schemas.openxmlformats.org/officeDocument/2006/relationships/hyperlink" Target="http://library.wayne.edu/help" TargetMode="External"/><Relationship Id="rId138" Type="http://schemas.openxmlformats.org/officeDocument/2006/relationships/hyperlink" Target="https://otl.wayne.edu/teachanywhere/student_technology_access_survey_guide_v1_2.pdf" TargetMode="External"/><Relationship Id="rId107" Type="http://schemas.openxmlformats.org/officeDocument/2006/relationships/hyperlink" Target="https://www.facultyfocus.com/articles/blended-flipped-learning/can-flip-online-class/" TargetMode="External"/><Relationship Id="rId11" Type="http://schemas.openxmlformats.org/officeDocument/2006/relationships/image" Target="media/image1.jpeg"/><Relationship Id="rId32" Type="http://schemas.openxmlformats.org/officeDocument/2006/relationships/hyperlink" Target="https://forms.wayne.edu/6262c0a9b7203/" TargetMode="External"/><Relationship Id="rId53" Type="http://schemas.openxmlformats.org/officeDocument/2006/relationships/hyperlink" Target="https://socialwork.wayne.edu/research/opportunities" TargetMode="External"/><Relationship Id="rId74" Type="http://schemas.openxmlformats.org/officeDocument/2006/relationships/hyperlink" Target="https://cm.maxient.com/reportingform.php?WayneStateUniv&amp;layout_id=2" TargetMode="External"/><Relationship Id="rId128" Type="http://schemas.openxmlformats.org/officeDocument/2006/relationships/hyperlink" Target="https://www.youtube.com/playlist?list=PLKpRxBfeD1kEM_I1lId3N_Xl77fKDzSXe" TargetMode="External"/><Relationship Id="rId5" Type="http://schemas.openxmlformats.org/officeDocument/2006/relationships/numbering" Target="numbering.xml"/><Relationship Id="rId90" Type="http://schemas.openxmlformats.org/officeDocument/2006/relationships/hyperlink" Target="https://www.newday.com/" TargetMode="External"/><Relationship Id="rId95" Type="http://schemas.openxmlformats.org/officeDocument/2006/relationships/hyperlink" Target="https://community.canvaslms.com/docs/DOC-9873-415267003" TargetMode="External"/><Relationship Id="rId22" Type="http://schemas.openxmlformats.org/officeDocument/2006/relationships/hyperlink" Target="https://socialwork.wayne.edu/profile/bt3545" TargetMode="External"/><Relationship Id="rId27" Type="http://schemas.openxmlformats.org/officeDocument/2006/relationships/hyperlink" Target="https://doso.wayne.edu/conduct/student-support-intervention" TargetMode="External"/><Relationship Id="rId43" Type="http://schemas.openxmlformats.org/officeDocument/2006/relationships/hyperlink" Target="https://health.wayne.edu/" TargetMode="External"/><Relationship Id="rId48" Type="http://schemas.openxmlformats.org/officeDocument/2006/relationships/hyperlink" Target="https://thew.wayne.edu/wardrobe" TargetMode="External"/><Relationship Id="rId64" Type="http://schemas.openxmlformats.org/officeDocument/2006/relationships/hyperlink" Target="http://studentdisability.wayne.edu/" TargetMode="External"/><Relationship Id="rId69" Type="http://schemas.openxmlformats.org/officeDocument/2006/relationships/hyperlink" Target="http://bog.wayne.edu/code/2-28-01" TargetMode="External"/><Relationship Id="rId113" Type="http://schemas.openxmlformats.org/officeDocument/2006/relationships/hyperlink" Target="https://crlt.umich.edu/gsis/p3_1" TargetMode="External"/><Relationship Id="rId118" Type="http://schemas.openxmlformats.org/officeDocument/2006/relationships/hyperlink" Target="https://www.facultyfocus.com/articles/online-education/motivating-adult-online-learners/" TargetMode="External"/><Relationship Id="rId134" Type="http://schemas.openxmlformats.org/officeDocument/2006/relationships/hyperlink" Target="https://community.canvaslms.com/community/answers/guides" TargetMode="External"/><Relationship Id="rId139" Type="http://schemas.openxmlformats.org/officeDocument/2006/relationships/hyperlink" Target="https://socialwork.wayne.edu/current/student-organizations" TargetMode="External"/><Relationship Id="rId80" Type="http://schemas.openxmlformats.org/officeDocument/2006/relationships/hyperlink" Target="https://www.facultyfocus.com/articles/course-design-ideas/youre-preparing-syllabus/" TargetMode="External"/><Relationship Id="rId85" Type="http://schemas.openxmlformats.org/officeDocument/2006/relationships/hyperlink" Target="https://www.kanopy.com/" TargetMode="External"/><Relationship Id="rId12" Type="http://schemas.openxmlformats.org/officeDocument/2006/relationships/hyperlink" Target="https://police.wayne.edu/safety/blue-phones" TargetMode="External"/><Relationship Id="rId17" Type="http://schemas.openxmlformats.org/officeDocument/2006/relationships/hyperlink" Target="https://tech.wayne.edu/helpdesk" TargetMode="External"/><Relationship Id="rId33" Type="http://schemas.openxmlformats.org/officeDocument/2006/relationships/hyperlink" Target="https://socialwork.wayne.edu/current/support-programs" TargetMode="External"/><Relationship Id="rId38" Type="http://schemas.openxmlformats.org/officeDocument/2006/relationships/hyperlink" Target="https://wayne.edu/learning-communities/view/1005526" TargetMode="External"/><Relationship Id="rId59" Type="http://schemas.openxmlformats.org/officeDocument/2006/relationships/hyperlink" Target="https://socialwork.wayne.edu/services" TargetMode="External"/><Relationship Id="rId103" Type="http://schemas.openxmlformats.org/officeDocument/2006/relationships/hyperlink" Target="https://community.canvaslms.com/docs/DOC-2938" TargetMode="External"/><Relationship Id="rId108" Type="http://schemas.openxmlformats.org/officeDocument/2006/relationships/hyperlink" Target="https://www.facultyfocus.com/articles/blended-flipped-learning/using-a-flipped-classroom-approach-and-just-in-time-teaching-to-engage-students/" TargetMode="External"/><Relationship Id="rId124" Type="http://schemas.openxmlformats.org/officeDocument/2006/relationships/hyperlink" Target="https://otl.wayne.edu/teachanywhere/whiteboard_lectures_online_kt.pdf" TargetMode="External"/><Relationship Id="rId129" Type="http://schemas.openxmlformats.org/officeDocument/2006/relationships/hyperlink" Target="https://www.facultyfocus.com/articles/online-education/strategies-managing-online-discussions/" TargetMode="External"/><Relationship Id="rId54" Type="http://schemas.openxmlformats.org/officeDocument/2006/relationships/hyperlink" Target="https://canvas.wayne.edu/enroll/3BH7AT" TargetMode="External"/><Relationship Id="rId70" Type="http://schemas.openxmlformats.org/officeDocument/2006/relationships/hyperlink" Target="https://cm.maxient.com/reportingform.php?WayneStateUniv&amp;layout_id=1" TargetMode="External"/><Relationship Id="rId75" Type="http://schemas.openxmlformats.org/officeDocument/2006/relationships/hyperlink" Target="https://otl.wayne.edu/programs/events" TargetMode="External"/><Relationship Id="rId91" Type="http://schemas.openxmlformats.org/officeDocument/2006/relationships/hyperlink" Target="https://video.alexanderstreet.com/channel/academic-video-online" TargetMode="External"/><Relationship Id="rId96" Type="http://schemas.openxmlformats.org/officeDocument/2006/relationships/hyperlink" Target="https://community.canvaslms.com/videos/1109" TargetMode="External"/><Relationship Id="rId140" Type="http://schemas.openxmlformats.org/officeDocument/2006/relationships/header" Target="header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ocialwork.wayne.edu/profile/ec6314" TargetMode="External"/><Relationship Id="rId28" Type="http://schemas.openxmlformats.org/officeDocument/2006/relationships/hyperlink" Target="https://cm.maxient.com/reportingform.php?WayneStateUniv&amp;layout_id=1" TargetMode="External"/><Relationship Id="rId49" Type="http://schemas.openxmlformats.org/officeDocument/2006/relationships/hyperlink" Target="https://wayne.edu/financial-aid" TargetMode="External"/><Relationship Id="rId114" Type="http://schemas.openxmlformats.org/officeDocument/2006/relationships/hyperlink" Target="https://www.insidehighered.com/advice/2020/02/19/practical-steps-toward-more-inclusive-teaching-opinion" TargetMode="External"/><Relationship Id="rId119" Type="http://schemas.openxmlformats.org/officeDocument/2006/relationships/hyperlink" Target="https://www.facultyfocus.com/articles/online-education/keep-going-mia-online-course/" TargetMode="External"/><Relationship Id="rId44" Type="http://schemas.openxmlformats.org/officeDocument/2006/relationships/hyperlink" Target="https://caps.wayne.edu/" TargetMode="External"/><Relationship Id="rId60" Type="http://schemas.openxmlformats.org/officeDocument/2006/relationships/hyperlink" Target="https://socialwork.wayne.edu/forms" TargetMode="External"/><Relationship Id="rId65" Type="http://schemas.openxmlformats.org/officeDocument/2006/relationships/hyperlink" Target="http://success.wayne.edu/" TargetMode="External"/><Relationship Id="rId81" Type="http://schemas.openxmlformats.org/officeDocument/2006/relationships/hyperlink" Target="https://www.facultyfocus.com/articles/effective-classroom-management/late-work-policy/" TargetMode="External"/><Relationship Id="rId86" Type="http://schemas.openxmlformats.org/officeDocument/2006/relationships/hyperlink" Target="https://library.wayne.edu/forms/reserves_request.php" TargetMode="External"/><Relationship Id="rId130" Type="http://schemas.openxmlformats.org/officeDocument/2006/relationships/hyperlink" Target="https://otl.wayne.edu/teachanywhere/creating_facilitating_effective_online_discussions_tat.pdf" TargetMode="External"/><Relationship Id="rId135" Type="http://schemas.openxmlformats.org/officeDocument/2006/relationships/hyperlink" Target="https://success.wayne.edu/learnanywhere" TargetMode="External"/><Relationship Id="rId13" Type="http://schemas.openxmlformats.org/officeDocument/2006/relationships/hyperlink" Target="https://police.wayne.edu/safety/safewalk" TargetMode="External"/><Relationship Id="rId18" Type="http://schemas.openxmlformats.org/officeDocument/2006/relationships/hyperlink" Target="https://socialwork.wayne.edu/profile/az8091" TargetMode="External"/><Relationship Id="rId39" Type="http://schemas.openxmlformats.org/officeDocument/2006/relationships/hyperlink" Target="mailto:ft2332@wayne.edu" TargetMode="External"/><Relationship Id="rId109" Type="http://schemas.openxmlformats.org/officeDocument/2006/relationships/hyperlink" Target="https://www.facultyfocus.com/articles/blended-flipped-learning/bridging-gap-pre-work-class-sessions-flipped-classroom/" TargetMode="External"/><Relationship Id="rId34" Type="http://schemas.openxmlformats.org/officeDocument/2006/relationships/hyperlink" Target="mailto:danielle.hicks@wayne.edu" TargetMode="External"/><Relationship Id="rId50" Type="http://schemas.openxmlformats.org/officeDocument/2006/relationships/hyperlink" Target="https://socialwork.wayne.edu/career-resources" TargetMode="External"/><Relationship Id="rId55" Type="http://schemas.openxmlformats.org/officeDocument/2006/relationships/hyperlink" Target="mailto:kendrajwells@wayne.edu" TargetMode="External"/><Relationship Id="rId76" Type="http://schemas.openxmlformats.org/officeDocument/2006/relationships/hyperlink" Target="https://forms.office.com/Pages/ResponsePage.aspx?id=yd4c5R2BHUe75t09jVTCiyY8IXFPAIFEnf9Fwh0ovLlUOU1aRzRMVExNUVFOODI4WlJXWFQ5N0U2MC4u" TargetMode="External"/><Relationship Id="rId97" Type="http://schemas.openxmlformats.org/officeDocument/2006/relationships/hyperlink" Target="https://community.canvaslms.com/docs/DOC-3188" TargetMode="External"/><Relationship Id="rId104" Type="http://schemas.openxmlformats.org/officeDocument/2006/relationships/hyperlink" Target="https://community.canvaslms.com/docs/DOC-2892" TargetMode="External"/><Relationship Id="rId120" Type="http://schemas.openxmlformats.org/officeDocument/2006/relationships/hyperlink" Target="https://www.facultyfocus.com/articles/online-education/building-a-connection-with-online-students-right-from-the-start/" TargetMode="External"/><Relationship Id="rId125" Type="http://schemas.openxmlformats.org/officeDocument/2006/relationships/hyperlink" Target="https://otl.wayne.edu/teachanywhere/video_micro-lecturesv_1_2_.pdf" TargetMode="External"/><Relationship Id="rId141"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m.maxient.com/reportingform.php?WayneStateUniv&amp;layout_id=0" TargetMode="External"/><Relationship Id="rId92" Type="http://schemas.openxmlformats.org/officeDocument/2006/relationships/hyperlink" Target="https://library.wayne.edu/forms/reserves_request.php" TargetMode="External"/><Relationship Id="rId2" Type="http://schemas.openxmlformats.org/officeDocument/2006/relationships/customXml" Target="../customXml/item2.xml"/><Relationship Id="rId29" Type="http://schemas.openxmlformats.org/officeDocument/2006/relationships/hyperlink" Target="https://socialwork.wayne.edu/bsw/pdf/writing_services_flyer_08_20_19.pdf" TargetMode="External"/><Relationship Id="rId24" Type="http://schemas.openxmlformats.org/officeDocument/2006/relationships/hyperlink" Target="https://wayne.edu/people/dz2996/" TargetMode="External"/><Relationship Id="rId40" Type="http://schemas.openxmlformats.org/officeDocument/2006/relationships/hyperlink" Target="https://success.wayne.edu/pal/tutoring" TargetMode="External"/><Relationship Id="rId45" Type="http://schemas.openxmlformats.org/officeDocument/2006/relationships/hyperlink" Target="https://warriorlife.wayne.edu/" TargetMode="External"/><Relationship Id="rId66" Type="http://schemas.openxmlformats.org/officeDocument/2006/relationships/hyperlink" Target="https://doso.wayne.edu/conduct/pdf/wsu_faculty-and-staff-resource-guide.pdf" TargetMode="External"/><Relationship Id="rId87" Type="http://schemas.openxmlformats.org/officeDocument/2006/relationships/hyperlink" Target="https://elibrary.wayne.edu/search~S47?/Xpsychotherapy.net&amp;SORT=D/Xpsychotherapy.net&amp;SORT=D&amp;SUBKEY=psychotherapy.net/1%2C258%2C258%2CB/eresource&amp;FF=Xpsychotherapy.net&amp;SORT=D&amp;1%2C1%2C" TargetMode="External"/><Relationship Id="rId110" Type="http://schemas.openxmlformats.org/officeDocument/2006/relationships/hyperlink" Target="http://www.irrodl.org/index.php/irrodl/article/view/1778/2837" TargetMode="External"/><Relationship Id="rId115" Type="http://schemas.openxmlformats.org/officeDocument/2006/relationships/hyperlink" Target="https://www.washington.edu/accessibility/" TargetMode="External"/><Relationship Id="rId131" Type="http://schemas.openxmlformats.org/officeDocument/2006/relationships/hyperlink" Target="https://www.facultyfocus.com/articles/online-education/wallflowers-in-the-online-classroom/" TargetMode="External"/><Relationship Id="rId136" Type="http://schemas.openxmlformats.org/officeDocument/2006/relationships/hyperlink" Target="https://canvas.wayne.edu/enroll/YLEFPL" TargetMode="External"/><Relationship Id="rId61" Type="http://schemas.openxmlformats.org/officeDocument/2006/relationships/hyperlink" Target="https://socialwork.wayne.edu/current" TargetMode="External"/><Relationship Id="rId82" Type="http://schemas.openxmlformats.org/officeDocument/2006/relationships/hyperlink" Target="https://waynestateprod.sharepoint.com/:p:/r/sites/SocialWork/Ptfaculty/Shared%20Documents/Resources%20-%20Teaching/APA%207th%20Edition/APA%207th%20Edition%20Student%20Noteable%20Changes%20Slides%20F%202021.ppt?d=w9edeed83eccb4b8a922643630a823519&amp;csf=1&amp;web=1" TargetMode="External"/><Relationship Id="rId19" Type="http://schemas.openxmlformats.org/officeDocument/2006/relationships/hyperlink" Target="https://forms.wayne.edu/6144da6956b87/" TargetMode="External"/><Relationship Id="rId14" Type="http://schemas.openxmlformats.org/officeDocument/2006/relationships/hyperlink" Target="https://police.wayne.edu/safety/alerts" TargetMode="External"/><Relationship Id="rId30" Type="http://schemas.openxmlformats.org/officeDocument/2006/relationships/hyperlink" Target="mailto:ac8152@wayne.edu" TargetMode="External"/><Relationship Id="rId35" Type="http://schemas.openxmlformats.org/officeDocument/2006/relationships/hyperlink" Target="https://tinyurl.com/ResearchStatisticsSupport" TargetMode="External"/><Relationship Id="rId56" Type="http://schemas.openxmlformats.org/officeDocument/2006/relationships/hyperlink" Target="https://socialwork.wayne.edu/interprofessional-education" TargetMode="External"/><Relationship Id="rId77" Type="http://schemas.openxmlformats.org/officeDocument/2006/relationships/hyperlink" Target="https://waynestateprod.sharepoint.com/sites/SocialWork/Ptfaculty/Shared%20Documents/Forms/AllItems.aspx?FolderCTID=0x012000CAC048C14D8A094CAF4EB672D1FB7ADF&amp;viewid=45805935%2Df076%2D4f2a%2Daad3%2D6bff661d59a8&amp;id=%2Fsites%2FSocialWork%2FPtfaculty%2FShared%20Documents%2FResources%20%2D%20Teaching" TargetMode="External"/><Relationship Id="rId100" Type="http://schemas.openxmlformats.org/officeDocument/2006/relationships/hyperlink" Target="https://community.canvaslms.com/docs/DOC-1980" TargetMode="External"/><Relationship Id="rId105" Type="http://schemas.openxmlformats.org/officeDocument/2006/relationships/hyperlink" Target="https://community.canvaslms.com/docs/DOC-13071-415255286" TargetMode="External"/><Relationship Id="rId126" Type="http://schemas.openxmlformats.org/officeDocument/2006/relationships/hyperlink" Target="https://support.zoom.us/hc/en-us/articles/206476313" TargetMode="External"/><Relationship Id="rId8" Type="http://schemas.openxmlformats.org/officeDocument/2006/relationships/webSettings" Target="webSettings.xml"/><Relationship Id="rId51" Type="http://schemas.openxmlformats.org/officeDocument/2006/relationships/hyperlink" Target="https://socialwork.wayne.edu/current/student-organizations" TargetMode="External"/><Relationship Id="rId72" Type="http://schemas.openxmlformats.org/officeDocument/2006/relationships/hyperlink" Target="https://titleix.wayne.edu/" TargetMode="External"/><Relationship Id="rId93" Type="http://schemas.openxmlformats.org/officeDocument/2006/relationships/hyperlink" Target="mailto:acquisitions@wayne.edu" TargetMode="External"/><Relationship Id="rId98" Type="http://schemas.openxmlformats.org/officeDocument/2006/relationships/hyperlink" Target="https://community.canvaslms.com/docs/DOC-2791" TargetMode="External"/><Relationship Id="rId121" Type="http://schemas.openxmlformats.org/officeDocument/2006/relationships/hyperlink" Target="https://www.facultyfocus.com/articles/online-education/synchronous-online-classes-10-tips-engaging-students/" TargetMode="External"/><Relationship Id="rId142"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ayne.edu/people/dt4578/" TargetMode="External"/><Relationship Id="rId46" Type="http://schemas.openxmlformats.org/officeDocument/2006/relationships/hyperlink" Target="https://socialwork.wayne.edu/current/scholarships" TargetMode="External"/><Relationship Id="rId67" Type="http://schemas.openxmlformats.org/officeDocument/2006/relationships/hyperlink" Target="https://doso.wayne.edu/pdf/student-code-of-conduct.pdf" TargetMode="External"/><Relationship Id="rId116" Type="http://schemas.openxmlformats.org/officeDocument/2006/relationships/hyperlink" Target="https://www.washington.edu/accessibility/videos/" TargetMode="External"/><Relationship Id="rId137" Type="http://schemas.openxmlformats.org/officeDocument/2006/relationships/hyperlink" Target="http://canvas.wayne.edu/courses/20804" TargetMode="External"/><Relationship Id="rId20" Type="http://schemas.openxmlformats.org/officeDocument/2006/relationships/hyperlink" Target="https://socialwork.wayne.edu/profile/dt4578" TargetMode="External"/><Relationship Id="rId41" Type="http://schemas.openxmlformats.org/officeDocument/2006/relationships/hyperlink" Target="https://studentdisability.wayne.edu/students/register" TargetMode="External"/><Relationship Id="rId62" Type="http://schemas.openxmlformats.org/officeDocument/2006/relationships/hyperlink" Target="https://socialwork.wayne.edu/current/support-programs" TargetMode="External"/><Relationship Id="rId83" Type="http://schemas.openxmlformats.org/officeDocument/2006/relationships/hyperlink" Target="https://guides.lib.wayne.edu/prf.php?account_id=31746" TargetMode="External"/><Relationship Id="rId88" Type="http://schemas.openxmlformats.org/officeDocument/2006/relationships/hyperlink" Target="http://psychotherapy.net/" TargetMode="External"/><Relationship Id="rId111" Type="http://schemas.openxmlformats.org/officeDocument/2006/relationships/hyperlink" Target="https://doso.wayne.edu/pdf/student-code-of-conduct.pdf" TargetMode="External"/><Relationship Id="rId132" Type="http://schemas.openxmlformats.org/officeDocument/2006/relationships/hyperlink" Target="https://www.facultyfocus.com/articles/online-education/using-bridge-questions-to-teach-technical-content-online/" TargetMode="External"/><Relationship Id="rId15" Type="http://schemas.openxmlformats.org/officeDocument/2006/relationships/hyperlink" Target="https://wayne.edu/people/bb3704/" TargetMode="External"/><Relationship Id="rId36" Type="http://schemas.openxmlformats.org/officeDocument/2006/relationships/hyperlink" Target="https://socialwork.wayne.edu/news/for-students-by-students-social-work-student-alliance-established-to-address-covid-19-related-changes-to-student-life-44040" TargetMode="External"/><Relationship Id="rId57" Type="http://schemas.openxmlformats.org/officeDocument/2006/relationships/hyperlink" Target="https://tech.wayne.edu/news/new-cit-laptop-lockers-offer-more-robust-computer-rental-options-for-warriors-44158" TargetMode="External"/><Relationship Id="rId106" Type="http://schemas.openxmlformats.org/officeDocument/2006/relationships/hyperlink" Target="http://www.cast.org/our-work/about-udl.html" TargetMode="External"/><Relationship Id="rId127" Type="http://schemas.openxmlformats.org/officeDocument/2006/relationships/hyperlink" Target="https://support.zoom.us/hc/en-us/articles/213756303-Polling-for-meetings" TargetMode="External"/><Relationship Id="rId10" Type="http://schemas.openxmlformats.org/officeDocument/2006/relationships/endnotes" Target="endnotes.xml"/><Relationship Id="rId31" Type="http://schemas.openxmlformats.org/officeDocument/2006/relationships/hyperlink" Target="http://stars.wayne.edu/" TargetMode="External"/><Relationship Id="rId52" Type="http://schemas.openxmlformats.org/officeDocument/2006/relationships/hyperlink" Target="https://socialwork.wayne.edu/current/student-organizations" TargetMode="External"/><Relationship Id="rId73" Type="http://schemas.openxmlformats.org/officeDocument/2006/relationships/hyperlink" Target="https://titleix.wayne.edu/faq/faculty" TargetMode="External"/><Relationship Id="rId78" Type="http://schemas.openxmlformats.org/officeDocument/2006/relationships/hyperlink" Target="mailto:scott.arndt@wayne.edu" TargetMode="External"/><Relationship Id="rId94" Type="http://schemas.openxmlformats.org/officeDocument/2006/relationships/hyperlink" Target="https://community.canvaslms.com/docs/DOC-10460-canvas-instructor-guide-table-of-contents" TargetMode="External"/><Relationship Id="rId99" Type="http://schemas.openxmlformats.org/officeDocument/2006/relationships/hyperlink" Target="https://community.canvaslms.com/docs/DOC-2802" TargetMode="External"/><Relationship Id="rId101" Type="http://schemas.openxmlformats.org/officeDocument/2006/relationships/hyperlink" Target="https://community.canvaslms.com/docs/DOC-2812" TargetMode="External"/><Relationship Id="rId122" Type="http://schemas.openxmlformats.org/officeDocument/2006/relationships/hyperlink" Target="https://www.facultyfocus.com/articles/online-education/ideas-for-active-online-learning/" TargetMode="External"/><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udentdisability.wayne.edu/" TargetMode="External"/><Relationship Id="rId47" Type="http://schemas.openxmlformats.org/officeDocument/2006/relationships/hyperlink" Target="https://thew.wayne.edu/" TargetMode="External"/><Relationship Id="rId68" Type="http://schemas.openxmlformats.org/officeDocument/2006/relationships/hyperlink" Target="http://bog.wayne.edu/code/2-31-01" TargetMode="External"/><Relationship Id="rId89" Type="http://schemas.openxmlformats.org/officeDocument/2006/relationships/hyperlink" Target="https://www.swank.com/" TargetMode="External"/><Relationship Id="rId112" Type="http://schemas.openxmlformats.org/officeDocument/2006/relationships/hyperlink" Target="https://teachinghandbook.wayne.edu/course-design/inclusivity/multicultural-course-design" TargetMode="External"/><Relationship Id="rId133" Type="http://schemas.openxmlformats.org/officeDocument/2006/relationships/hyperlink" Target="https://login.wayne.edu/?destination_url=https%3A%2F%2Facademica.aws.wayne.edu%2Fcas%2Flogin%3Fservice%3Dhttps%253A%252F%252Fcanvas.wayne.edu%252Flogin%252Fcas" TargetMode="External"/><Relationship Id="rId16" Type="http://schemas.openxmlformats.org/officeDocument/2006/relationships/hyperlink" Target="https://forms.wayne.edu/5b4f93d90984f" TargetMode="External"/><Relationship Id="rId37" Type="http://schemas.openxmlformats.org/officeDocument/2006/relationships/hyperlink" Target="mailto:eu6337@wayne.edu" TargetMode="External"/><Relationship Id="rId58" Type="http://schemas.openxmlformats.org/officeDocument/2006/relationships/hyperlink" Target="https://library.wayne.edu/services/technology-support/classrooms/?building=Old+Main" TargetMode="External"/><Relationship Id="rId79" Type="http://schemas.openxmlformats.org/officeDocument/2006/relationships/hyperlink" Target="https://socialwork.wayne.edu/current" TargetMode="External"/><Relationship Id="rId102" Type="http://schemas.openxmlformats.org/officeDocument/2006/relationships/hyperlink" Target="http://www.facultyfocus.com/articles/online-education/strategies-managing-online-discussions/" TargetMode="External"/><Relationship Id="rId123" Type="http://schemas.openxmlformats.org/officeDocument/2006/relationships/hyperlink" Target="https://otl.wayne.edu/teachanywhere/active_learning_strategies_handout_tat.pdf" TargetMode="External"/><Relationship Id="rId14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D:\Semesterly%20Mailings\Semester%20Mailing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0bc004-6b3e-48fc-9dc1-75bd5b8a2b4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E23A17C0B6F409C0C24965D57D91D" ma:contentTypeVersion="6" ma:contentTypeDescription="Create a new document." ma:contentTypeScope="" ma:versionID="610e501da600db86d022f75b72ed65e6">
  <xsd:schema xmlns:xsd="http://www.w3.org/2001/XMLSchema" xmlns:xs="http://www.w3.org/2001/XMLSchema" xmlns:p="http://schemas.microsoft.com/office/2006/metadata/properties" xmlns:ns2="b8780b65-8bef-4834-b874-789857802691" xmlns:ns3="b10bc004-6b3e-48fc-9dc1-75bd5b8a2b40" targetNamespace="http://schemas.microsoft.com/office/2006/metadata/properties" ma:root="true" ma:fieldsID="52fe4787e90beabc5878877ba5747048" ns2:_="" ns3:_="">
    <xsd:import namespace="b8780b65-8bef-4834-b874-789857802691"/>
    <xsd:import namespace="b10bc004-6b3e-48fc-9dc1-75bd5b8a2b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80b65-8bef-4834-b874-789857802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0bc004-6b3e-48fc-9dc1-75bd5b8a2b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21F89-DFB4-4471-AFAE-6386EA124BAD}">
  <ds:schemaRefs>
    <ds:schemaRef ds:uri="http://purl.org/dc/terms/"/>
    <ds:schemaRef ds:uri="http://purl.org/dc/dcmitype/"/>
    <ds:schemaRef ds:uri="http://purl.org/dc/elements/1.1/"/>
    <ds:schemaRef ds:uri="http://schemas.microsoft.com/office/2006/documentManagement/types"/>
    <ds:schemaRef ds:uri="b8780b65-8bef-4834-b874-789857802691"/>
    <ds:schemaRef ds:uri="http://schemas.microsoft.com/office/infopath/2007/PartnerControls"/>
    <ds:schemaRef ds:uri="http://schemas.openxmlformats.org/package/2006/metadata/core-properties"/>
    <ds:schemaRef ds:uri="b10bc004-6b3e-48fc-9dc1-75bd5b8a2b4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56BC8A-5D9C-4ABE-A185-1F6DD82D5BEA}">
  <ds:schemaRefs>
    <ds:schemaRef ds:uri="http://schemas.microsoft.com/sharepoint/v3/contenttype/forms"/>
  </ds:schemaRefs>
</ds:datastoreItem>
</file>

<file path=customXml/itemProps3.xml><?xml version="1.0" encoding="utf-8"?>
<ds:datastoreItem xmlns:ds="http://schemas.openxmlformats.org/officeDocument/2006/customXml" ds:itemID="{DE2A87E5-C59A-4130-B227-22D1CD287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80b65-8bef-4834-b874-789857802691"/>
    <ds:schemaRef ds:uri="b10bc004-6b3e-48fc-9dc1-75bd5b8a2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287-04ED-4B9A-9958-12F33390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7310</Words>
  <Characters>41671</Characters>
  <Application>Microsoft Office Word</Application>
  <DocSecurity>4</DocSecurity>
  <Lines>347</Lines>
  <Paragraphs>97</Paragraphs>
  <ScaleCrop>false</ScaleCrop>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Marilynn G. Knall</dc:creator>
  <cp:lastModifiedBy>Betsy Vanderstelt</cp:lastModifiedBy>
  <cp:revision>2</cp:revision>
  <cp:lastPrinted>2022-07-06T14:00:00Z</cp:lastPrinted>
  <dcterms:created xsi:type="dcterms:W3CDTF">2022-12-02T15:56:00Z</dcterms:created>
  <dcterms:modified xsi:type="dcterms:W3CDTF">2022-12-02T15:56:00Z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0x0101003C3E23A17C0B6F409C0C24965D57D91D</vt:lpwstr>
  </property>
  <property fmtid="{D5CDD505-2E9C-101B-9397-08002B2CF9AE}" pid="3" name="MediaServiceImageTags">
    <vt:lpwstr/>
  </property>
  <property fmtid="{D5CDD505-2E9C-101B-9397-08002B2CF9AE}" pid="4" name="Order">
    <vt:r8>10500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