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CB4B" w14:textId="2056FE24" w:rsidR="00D54EBE" w:rsidRPr="00D54EBE" w:rsidRDefault="008A1EB9" w:rsidP="008A1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6BAB76DA" wp14:editId="6078700B">
            <wp:extent cx="1804768" cy="1086658"/>
            <wp:effectExtent l="0" t="0" r="508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168" cy="111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1C0F5" w14:textId="77777777" w:rsidR="00D54EBE" w:rsidRPr="00D54EBE" w:rsidRDefault="00D54EBE" w:rsidP="00D54EB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B5046"/>
          <w:sz w:val="36"/>
          <w:szCs w:val="36"/>
        </w:rPr>
      </w:pPr>
      <w:r w:rsidRPr="00D54EBE">
        <w:rPr>
          <w:rFonts w:ascii="Times New Roman" w:eastAsia="Times New Roman" w:hAnsi="Times New Roman" w:cs="Times New Roman"/>
          <w:b/>
          <w:bCs/>
          <w:color w:val="0B5046"/>
          <w:sz w:val="36"/>
          <w:szCs w:val="36"/>
        </w:rPr>
        <w:t>FIELD INSTRUCTOR ASSESSMENT OF STUDENT COMPETENCIES</w:t>
      </w:r>
      <w:r w:rsidRPr="00D54EBE">
        <w:rPr>
          <w:rFonts w:ascii="Times New Roman" w:eastAsia="Times New Roman" w:hAnsi="Times New Roman" w:cs="Times New Roman"/>
          <w:b/>
          <w:bCs/>
          <w:color w:val="0B5046"/>
          <w:sz w:val="36"/>
          <w:szCs w:val="36"/>
        </w:rPr>
        <w:br/>
        <w:t>BACHELOR OF SOCIAL WORK SENIOR YEAR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3315"/>
        <w:gridCol w:w="2462"/>
        <w:gridCol w:w="3330"/>
      </w:tblGrid>
      <w:tr w:rsidR="00D54EBE" w:rsidRPr="00D54EBE" w14:paraId="79F59BD4" w14:textId="77777777" w:rsidTr="00D54EBE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44022" w14:textId="77777777" w:rsidR="00D54EBE" w:rsidRPr="00D54EBE" w:rsidRDefault="00D54EBE" w:rsidP="00D54EB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 NAME</w:t>
            </w:r>
            <w:r w:rsidRPr="00D54EB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0D3CFB" w14:textId="0858AA86" w:rsidR="00D54EBE" w:rsidRPr="00D54EBE" w:rsidRDefault="00D54EBE" w:rsidP="00D54EB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B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66D3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161.25pt;height:18pt" o:ole="">
                  <v:imagedata r:id="rId5" o:title=""/>
                </v:shape>
                <w:control r:id="rId6" w:name="DefaultOcxName" w:shapeid="_x0000_i1075"/>
              </w:objec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E940D9" w14:textId="77777777" w:rsidR="00D54EBE" w:rsidRPr="00D54EBE" w:rsidRDefault="00D54EBE" w:rsidP="00D54EB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FIELD PLACEMENT SITE</w:t>
            </w:r>
            <w:r w:rsidRPr="00D54EB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69B29B" w14:textId="0B99498A" w:rsidR="00D54EBE" w:rsidRPr="00D54EBE" w:rsidRDefault="00D54EBE" w:rsidP="00D54EB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B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6073327">
                <v:shape id="_x0000_i1078" type="#_x0000_t75" style="width:161.25pt;height:18pt" o:ole="">
                  <v:imagedata r:id="rId5" o:title=""/>
                </v:shape>
                <w:control r:id="rId7" w:name="DefaultOcxName1" w:shapeid="_x0000_i1078"/>
              </w:object>
            </w:r>
          </w:p>
        </w:tc>
      </w:tr>
      <w:tr w:rsidR="00D54EBE" w:rsidRPr="00D54EBE" w14:paraId="1A613309" w14:textId="77777777" w:rsidTr="00D54EBE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6804B5" w14:textId="77777777" w:rsidR="00D54EBE" w:rsidRPr="00D54EBE" w:rsidRDefault="00D54EBE" w:rsidP="00D54EB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I.D. NUMBER</w:t>
            </w:r>
            <w:r w:rsidRPr="00D54EB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8974C9" w14:textId="62CB2822" w:rsidR="00D54EBE" w:rsidRPr="00D54EBE" w:rsidRDefault="00D54EBE" w:rsidP="00D54EB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B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D421CE9">
                <v:shape id="_x0000_i1081" type="#_x0000_t75" style="width:161.25pt;height:18pt" o:ole="">
                  <v:imagedata r:id="rId5" o:title=""/>
                </v:shape>
                <w:control r:id="rId8" w:name="DefaultOcxName2" w:shapeid="_x0000_i1081"/>
              </w:objec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52257A" w14:textId="77777777" w:rsidR="00D54EBE" w:rsidRPr="00D54EBE" w:rsidRDefault="00D54EBE" w:rsidP="00D54EB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FIELD INSTRUCTOR</w:t>
            </w:r>
            <w:r w:rsidRPr="00D54EB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7486B9" w14:textId="59F681DE" w:rsidR="00D54EBE" w:rsidRPr="00D54EBE" w:rsidRDefault="00D54EBE" w:rsidP="00D54EB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B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C5BE3E5">
                <v:shape id="_x0000_i1084" type="#_x0000_t75" style="width:161.25pt;height:18pt" o:ole="">
                  <v:imagedata r:id="rId5" o:title=""/>
                </v:shape>
                <w:control r:id="rId9" w:name="DefaultOcxName3" w:shapeid="_x0000_i1084"/>
              </w:object>
            </w:r>
          </w:p>
        </w:tc>
      </w:tr>
    </w:tbl>
    <w:p w14:paraId="1DEFB338" w14:textId="77777777" w:rsidR="00D54EBE" w:rsidRPr="00D54EBE" w:rsidRDefault="00D54EB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4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PLEASE ANSWER EACH OF THE FOLLOWING QUESTIONS</w:t>
      </w:r>
    </w:p>
    <w:p w14:paraId="0FBB21BF" w14:textId="77777777" w:rsidR="00D54EBE" w:rsidRPr="00D54EBE" w:rsidRDefault="00D54EB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4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1) What is the student's role at the agency? (Include population with which student works)</w:t>
      </w:r>
    </w:p>
    <w:p w14:paraId="190A4AEB" w14:textId="77777777" w:rsidR="00D54EBE" w:rsidRPr="00D54EBE" w:rsidRDefault="00D54EB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t>    </w:t>
      </w:r>
      <w:r w:rsidRPr="00D54EBE"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 wp14:anchorId="7E1F7D75" wp14:editId="191CE02D">
            <wp:extent cx="190500" cy="190500"/>
            <wp:effectExtent l="0" t="0" r="0" b="0"/>
            <wp:docPr id="2" name="Picture 2">
              <a:hlinkClick xmlns:a="http://schemas.openxmlformats.org/drawingml/2006/main" r:id="rId10" tooltip="&quot;Click to edit this text informa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0" tooltip="&quot;Click to edit this text informa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8EB7E" w14:textId="77777777" w:rsidR="00D54EBE" w:rsidRPr="00D54EBE" w:rsidRDefault="00D54EB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4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2) What are the tasks the student performs at the agency?</w:t>
      </w:r>
    </w:p>
    <w:p w14:paraId="149F1D9D" w14:textId="77777777" w:rsidR="00D54EBE" w:rsidRPr="00D54EBE" w:rsidRDefault="00D54EB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t>    </w:t>
      </w:r>
      <w:r w:rsidRPr="00D54EBE"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 wp14:anchorId="03D0DCC4" wp14:editId="7EB20A70">
            <wp:extent cx="190500" cy="190500"/>
            <wp:effectExtent l="0" t="0" r="0" b="0"/>
            <wp:docPr id="3" name="Picture 3">
              <a:hlinkClick xmlns:a="http://schemas.openxmlformats.org/drawingml/2006/main" r:id="rId10" tooltip="&quot;Click to edit this text informa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0" tooltip="&quot;Click to edit this text informa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FC589" w14:textId="77777777" w:rsidR="00D54EBE" w:rsidRPr="00D54EBE" w:rsidRDefault="00D54EB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4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3) What are the areas (</w:t>
      </w:r>
      <w:proofErr w:type="gramStart"/>
      <w:r w:rsidRPr="00D54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i.e.</w:t>
      </w:r>
      <w:proofErr w:type="gramEnd"/>
      <w:r w:rsidRPr="00D54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tasks, skills) in which the student is excelling at the agency?</w:t>
      </w:r>
    </w:p>
    <w:p w14:paraId="2489E6C6" w14:textId="77777777" w:rsidR="00D54EBE" w:rsidRPr="00D54EBE" w:rsidRDefault="00D54EB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t>    </w:t>
      </w:r>
      <w:r w:rsidRPr="00D54EBE"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 wp14:anchorId="0F477695" wp14:editId="439CEA66">
            <wp:extent cx="190500" cy="190500"/>
            <wp:effectExtent l="0" t="0" r="0" b="0"/>
            <wp:docPr id="4" name="Picture 4">
              <a:hlinkClick xmlns:a="http://schemas.openxmlformats.org/drawingml/2006/main" r:id="rId10" tooltip="&quot;Click to edit this text informa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0" tooltip="&quot;Click to edit this text informa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6F0C7" w14:textId="77777777" w:rsidR="00D54EBE" w:rsidRPr="00D54EBE" w:rsidRDefault="00D54EB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4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4) What are the areas (</w:t>
      </w:r>
      <w:proofErr w:type="gramStart"/>
      <w:r w:rsidRPr="00D54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i.e.</w:t>
      </w:r>
      <w:proofErr w:type="gramEnd"/>
      <w:r w:rsidRPr="00D54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tasks, skills) in which the student requires additional knowledge?</w:t>
      </w:r>
    </w:p>
    <w:p w14:paraId="5D2FDAA2" w14:textId="77777777" w:rsidR="00D54EBE" w:rsidRPr="00D54EBE" w:rsidRDefault="00D54EB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t>    </w:t>
      </w:r>
      <w:r w:rsidRPr="00D54EBE"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 wp14:anchorId="75D934B3" wp14:editId="28C7BB94">
            <wp:extent cx="190500" cy="190500"/>
            <wp:effectExtent l="0" t="0" r="0" b="0"/>
            <wp:docPr id="5" name="Picture 5">
              <a:hlinkClick xmlns:a="http://schemas.openxmlformats.org/drawingml/2006/main" r:id="rId10" tooltip="&quot;Click to edit this text informa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0" tooltip="&quot;Click to edit this text informa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3589D" w14:textId="77777777" w:rsidR="00D54EBE" w:rsidRPr="00D54EBE" w:rsidRDefault="00D54EBE" w:rsidP="00D54EB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B5046"/>
          <w:sz w:val="27"/>
          <w:szCs w:val="27"/>
        </w:rPr>
      </w:pPr>
      <w:r w:rsidRPr="00D54EBE">
        <w:rPr>
          <w:rFonts w:ascii="Times New Roman" w:eastAsia="Times New Roman" w:hAnsi="Times New Roman" w:cs="Times New Roman"/>
          <w:b/>
          <w:bCs/>
          <w:color w:val="0B5046"/>
          <w:sz w:val="27"/>
          <w:szCs w:val="27"/>
        </w:rPr>
        <w:t>Field Instructor Assessment of Student Competencies</w:t>
      </w:r>
      <w:r w:rsidRPr="00D54EBE">
        <w:rPr>
          <w:rFonts w:ascii="Times New Roman" w:eastAsia="Times New Roman" w:hAnsi="Times New Roman" w:cs="Times New Roman"/>
          <w:b/>
          <w:bCs/>
          <w:color w:val="0B5046"/>
          <w:sz w:val="27"/>
          <w:szCs w:val="27"/>
        </w:rPr>
        <w:br/>
        <w:t>Rating Scale</w:t>
      </w:r>
    </w:p>
    <w:p w14:paraId="1FCB37C2" w14:textId="77777777" w:rsidR="00D54EBE" w:rsidRPr="00D54EBE" w:rsidRDefault="00D54EB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t>Ratings are distinct for each semester; they are not cumulative. Under each competency, specific practice behaviors are listed, along with specific measures for evaluating student performance.</w:t>
      </w:r>
    </w:p>
    <w:p w14:paraId="5226D435" w14:textId="77777777" w:rsidR="00D54EBE" w:rsidRPr="00D54EBE" w:rsidRDefault="00D54EB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t>This form may be personalized by adding comments after each section. If any item within a section has been rated either </w:t>
      </w:r>
      <w:r w:rsidRPr="00D54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Exceeds, </w:t>
      </w:r>
      <w:proofErr w:type="gramStart"/>
      <w:r w:rsidRPr="00D54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Does</w:t>
      </w:r>
      <w:proofErr w:type="gramEnd"/>
      <w:r w:rsidRPr="00D54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not meet or Marginally meets Expected Competency</w:t>
      </w: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a specific comment must be included regarding that item in the area provided. In addition, strengths, </w:t>
      </w:r>
      <w:proofErr w:type="gramStart"/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achievements</w:t>
      </w:r>
      <w:proofErr w:type="gramEnd"/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initiatives shown by the student in the performance of his/her assignments and work contacts should be noted in the comment sections or narrative summary.</w:t>
      </w:r>
    </w:p>
    <w:p w14:paraId="36A7E114" w14:textId="77777777" w:rsidR="00D54EBE" w:rsidRPr="00D54EBE" w:rsidRDefault="00D54EB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t>The Rating Scale is:</w:t>
      </w:r>
    </w:p>
    <w:p w14:paraId="61727E5A" w14:textId="77777777" w:rsidR="00D54EBE" w:rsidRPr="00D54EBE" w:rsidRDefault="00D54EBE" w:rsidP="00D54EBE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4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(4) Exceeds Expected Competency</w:t>
      </w: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t>: The student demonstrates knowledge and ability above the criteria set for each practice behavior.</w:t>
      </w:r>
    </w:p>
    <w:p w14:paraId="0066247B" w14:textId="77777777" w:rsidR="00D54EBE" w:rsidRPr="00D54EBE" w:rsidRDefault="00D54EBE" w:rsidP="00D54EBE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4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(3) Meets Expected Competency</w:t>
      </w: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t>: The student demonstrates both ability and knowledge which meet the basic expectations as listed in the criteria for each practice behavior.</w:t>
      </w:r>
    </w:p>
    <w:p w14:paraId="699237BB" w14:textId="77777777" w:rsidR="00D54EBE" w:rsidRPr="00D54EBE" w:rsidRDefault="00D54EBE" w:rsidP="00D54EBE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4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(2) Marginally Expected Minimum Competency</w:t>
      </w: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t>: The student requires intensive redirection. The student demonstrates effort but has difficulty in achieving required expectations for each practice behavior.</w:t>
      </w:r>
    </w:p>
    <w:p w14:paraId="2970F1DB" w14:textId="77777777" w:rsidR="00D54EBE" w:rsidRPr="00D54EBE" w:rsidRDefault="00D54EBE" w:rsidP="00D54EBE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4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(1) Does Not Meet Expected Competency</w:t>
      </w: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t>: The student is unable to perform even minimal tasks and does not demonstrate an understanding of the theoretical base of materials.</w:t>
      </w:r>
    </w:p>
    <w:p w14:paraId="6CFB1627" w14:textId="77777777" w:rsidR="00D54EBE" w:rsidRPr="00D54EBE" w:rsidRDefault="00D54EBE" w:rsidP="00D54EBE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4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(0) Not Applicable/No Opportunity:</w:t>
      </w: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t> Student has little or no opportunity to engage in task.</w:t>
      </w:r>
    </w:p>
    <w:p w14:paraId="778DCDD3" w14:textId="31B3EA7D" w:rsidR="00D54EBE" w:rsidRDefault="00D54EB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D54EB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I. Core Competency:</w:t>
      </w:r>
      <w:r w:rsidRPr="00D54EBE">
        <w:rPr>
          <w:rFonts w:ascii="Times New Roman" w:eastAsia="Times New Roman" w:hAnsi="Times New Roman" w:cs="Times New Roman"/>
          <w:color w:val="000000"/>
          <w:sz w:val="29"/>
          <w:szCs w:val="29"/>
        </w:rPr>
        <w:t> Demonstrate Ethical and Professional Behavior</w:t>
      </w:r>
    </w:p>
    <w:p w14:paraId="5E379CDE" w14:textId="4AE58A6D" w:rsidR="00E4645E" w:rsidRPr="00D54EBE" w:rsidRDefault="00E4645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6E1F75" w:rsidRPr="006E1F75" w14:paraId="1BFEB8E0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55DD9E" w14:textId="7992CDB3" w:rsidR="00D54EBE" w:rsidRPr="006E1F75" w:rsidRDefault="00074193" w:rsidP="006E1F75">
            <w:pPr>
              <w:spacing w:after="0" w:line="240" w:lineRule="auto"/>
              <w:ind w:left="340" w:hanging="3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6E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D54EBE" w:rsidRPr="006E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Make ethical decisions by applying the standards of the NASW Code of Ethics, relevant laws and regulations, models for ethical decision-making, ethical conduct of research, and additional codes of ethics as appropriate to context</w:t>
            </w:r>
            <w:r w:rsidR="00D020BE" w:rsidRPr="006E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61E1B01" w14:textId="05B055D0" w:rsidR="00074193" w:rsidRPr="006E1F75" w:rsidRDefault="00074193" w:rsidP="0007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F7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687066D" wp14:editId="04AD4157">
                  <wp:extent cx="676275" cy="23812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EBE" w:rsidRPr="00D54EBE" w14:paraId="010F7461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1B115D" w14:textId="30E70085" w:rsidR="00D54EBE" w:rsidRPr="006E1F75" w:rsidRDefault="0034391A" w:rsidP="006E1F75">
            <w:pPr>
              <w:spacing w:after="0" w:line="240" w:lineRule="auto"/>
              <w:ind w:left="3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6E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D54EBE" w:rsidRPr="00D54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Use reflection and self-regulation to manage personal values and maintain professionalism in practice </w:t>
            </w:r>
            <w:r w:rsidR="00D54EBE" w:rsidRPr="006E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situations</w:t>
            </w:r>
            <w:r w:rsidR="00D020BE" w:rsidRPr="006E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588ED96" w14:textId="40D3C4AE" w:rsidR="0034391A" w:rsidRPr="00D54EBE" w:rsidRDefault="0034391A" w:rsidP="006E1F75">
            <w:pPr>
              <w:spacing w:after="0" w:line="240" w:lineRule="auto"/>
              <w:ind w:left="340" w:hanging="36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A4FC325" wp14:editId="00686ABF">
                  <wp:extent cx="676275" cy="238125"/>
                  <wp:effectExtent l="0" t="0" r="9525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F75" w:rsidRPr="006E1F75" w14:paraId="13D95982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F404BF" w14:textId="6D0D437D" w:rsidR="00D54EBE" w:rsidRPr="006E1F75" w:rsidRDefault="0034391A" w:rsidP="006E1F75">
            <w:pPr>
              <w:spacing w:after="0" w:line="240" w:lineRule="auto"/>
              <w:ind w:left="340" w:hanging="3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6E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D54EBE" w:rsidRPr="006E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Demonstrate professional demeanor in behavior; appearance; and oral, written, and electronic communication</w:t>
            </w:r>
            <w:r w:rsidR="00D020BE" w:rsidRPr="006E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D940D91" w14:textId="4057A7D7" w:rsidR="0034391A" w:rsidRPr="006E1F75" w:rsidRDefault="0034391A" w:rsidP="00343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F7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4F91D2E" wp14:editId="68D7F826">
                  <wp:extent cx="676275" cy="238125"/>
                  <wp:effectExtent l="0" t="0" r="9525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F75" w:rsidRPr="006E1F75" w14:paraId="4C085A70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E2BEF1" w14:textId="60EB497A" w:rsidR="00D54EBE" w:rsidRPr="006E1F75" w:rsidRDefault="002D617A" w:rsidP="006E1F75">
            <w:pPr>
              <w:spacing w:after="0" w:line="240" w:lineRule="auto"/>
              <w:ind w:left="340" w:hanging="3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6E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4EBE" w:rsidRPr="006E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Use technology ethically and appropriately to facilitate practice outcomes</w:t>
            </w:r>
            <w:r w:rsidR="00D020BE" w:rsidRPr="006E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074630A" w14:textId="2C49D2FC" w:rsidR="002D617A" w:rsidRPr="006E1F75" w:rsidRDefault="002D617A" w:rsidP="002D6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F7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99E5365" wp14:editId="3A0D5384">
                  <wp:extent cx="676275" cy="23812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F75" w:rsidRPr="006E1F75" w14:paraId="1D4C6173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6D7838" w14:textId="37E1BEE9" w:rsidR="00D54EBE" w:rsidRPr="006E1F75" w:rsidRDefault="002D617A" w:rsidP="006E1F75">
            <w:pPr>
              <w:spacing w:after="0" w:line="240" w:lineRule="auto"/>
              <w:ind w:left="340" w:hanging="3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="006E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4EBE" w:rsidRPr="006E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Use supervision and consultation to guide professional judgment and behavior.</w:t>
            </w:r>
          </w:p>
          <w:p w14:paraId="515AA3D7" w14:textId="0542F098" w:rsidR="002D617A" w:rsidRPr="006E1F75" w:rsidRDefault="002D617A" w:rsidP="002D6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F7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9C8289B" wp14:editId="76F73897">
                  <wp:extent cx="676275" cy="23812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EBE" w:rsidRPr="00D54EBE" w14:paraId="208252AC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2584D" w14:textId="77777777" w:rsidR="00D54EBE" w:rsidRPr="00D54EBE" w:rsidRDefault="00D54EBE" w:rsidP="0034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Comments:</w:t>
            </w:r>
            <w:r w:rsidRPr="00D54EBE">
              <w:rPr>
                <w:rFonts w:ascii="Times New Roman" w:eastAsia="Times New Roman" w:hAnsi="Times New Roman" w:cs="Times New Roman"/>
                <w:sz w:val="24"/>
                <w:szCs w:val="24"/>
              </w:rPr>
              <w:t>     </w:t>
            </w:r>
            <w:r w:rsidRPr="00D54EB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173DCAF" wp14:editId="24E5D6BB">
                  <wp:extent cx="190500" cy="190500"/>
                  <wp:effectExtent l="0" t="0" r="0" b="0"/>
                  <wp:docPr id="6" name="Picture 6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AA5C03" w14:textId="6177A6EC" w:rsidR="00D54EBE" w:rsidRPr="00D54EBE" w:rsidRDefault="00D54EBE" w:rsidP="00D5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EBE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31ED892">
          <v:shape id="_x0000_i1086" type="#_x0000_t75" style="width:60.75pt;height:22.5pt" o:ole="">
            <v:imagedata r:id="rId13" o:title=""/>
          </v:shape>
          <w:control r:id="rId14" w:name="DefaultOcxName21" w:shapeid="_x0000_i1086"/>
        </w:object>
      </w:r>
    </w:p>
    <w:p w14:paraId="1C98BC87" w14:textId="6A65BB59" w:rsidR="00D54EBE" w:rsidRDefault="00D54EB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D54EB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lastRenderedPageBreak/>
        <w:t>II. Core Competency:</w:t>
      </w:r>
      <w:r w:rsidRPr="00D54EBE">
        <w:rPr>
          <w:rFonts w:ascii="Times New Roman" w:eastAsia="Times New Roman" w:hAnsi="Times New Roman" w:cs="Times New Roman"/>
          <w:color w:val="000000"/>
          <w:sz w:val="29"/>
          <w:szCs w:val="29"/>
        </w:rPr>
        <w:t> Engage Diversity and Difference in Practice</w:t>
      </w:r>
    </w:p>
    <w:p w14:paraId="5BD122D7" w14:textId="6DD54B6D" w:rsidR="00E4645E" w:rsidRPr="00D54EBE" w:rsidRDefault="00E4645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6E1F75" w:rsidRPr="006E1F75" w14:paraId="570B507E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C0DF7A" w14:textId="77D738E9" w:rsidR="00D54EBE" w:rsidRPr="006E1F75" w:rsidRDefault="002D617A" w:rsidP="006E1F75">
            <w:pPr>
              <w:spacing w:after="0" w:line="240" w:lineRule="auto"/>
              <w:ind w:left="340" w:hanging="3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="006E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D54EBE" w:rsidRPr="006E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Apply and communicate understanding of the importance of diversity and difference in shaping life experiences in practice at the micro, mezzo, and macro levels</w:t>
            </w:r>
            <w:r w:rsidRPr="006E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A854DED" w14:textId="489AF6D2" w:rsidR="002D617A" w:rsidRPr="006E1F75" w:rsidRDefault="002D617A" w:rsidP="002D6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F7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C6F7F5E" wp14:editId="45E04A9B">
                  <wp:extent cx="676275" cy="238125"/>
                  <wp:effectExtent l="0" t="0" r="9525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F75" w:rsidRPr="006E1F75" w14:paraId="20818A54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0553C1" w14:textId="21350970" w:rsidR="00D54EBE" w:rsidRPr="006E1F75" w:rsidRDefault="002D617A" w:rsidP="006E1F75">
            <w:pPr>
              <w:spacing w:after="0" w:line="240" w:lineRule="auto"/>
              <w:ind w:left="340" w:hanging="3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="006E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D54EBE" w:rsidRPr="006E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 themselves as learners and engage clients and constituencies as experts of their own experiences</w:t>
            </w:r>
            <w:r w:rsidRPr="006E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8A296D7" w14:textId="6C78FDBE" w:rsidR="002D617A" w:rsidRPr="006E1F75" w:rsidRDefault="002D617A" w:rsidP="002D6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F7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0763C50" wp14:editId="089C3A66">
                  <wp:extent cx="676275" cy="238125"/>
                  <wp:effectExtent l="0" t="0" r="9525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F75" w:rsidRPr="006E1F75" w14:paraId="2D8A5610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EEC851" w14:textId="4E26FC6A" w:rsidR="00D54EBE" w:rsidRPr="006E1F75" w:rsidRDefault="002D617A" w:rsidP="0054566A">
            <w:pPr>
              <w:spacing w:after="0" w:line="240" w:lineRule="auto"/>
              <w:ind w:left="340" w:hanging="3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  <w:r w:rsidR="0054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D54EBE" w:rsidRPr="006E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Apply self-awareness and self-regulation to manage the influence of personal biases and values in working with diverse clients and constituencies.</w:t>
            </w:r>
          </w:p>
          <w:p w14:paraId="01261899" w14:textId="70F4CF50" w:rsidR="002D617A" w:rsidRPr="006E1F75" w:rsidRDefault="002D617A" w:rsidP="002D6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F7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D9D38BF" wp14:editId="4515D0B7">
                  <wp:extent cx="676275" cy="238125"/>
                  <wp:effectExtent l="0" t="0" r="9525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EBE" w:rsidRPr="00D54EBE" w14:paraId="614F9ED2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2E45E" w14:textId="77777777" w:rsidR="00D54EBE" w:rsidRPr="00D54EBE" w:rsidRDefault="00D54EBE" w:rsidP="0034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Comments:</w:t>
            </w:r>
            <w:r w:rsidRPr="00D54EBE">
              <w:rPr>
                <w:rFonts w:ascii="Times New Roman" w:eastAsia="Times New Roman" w:hAnsi="Times New Roman" w:cs="Times New Roman"/>
                <w:sz w:val="24"/>
                <w:szCs w:val="24"/>
              </w:rPr>
              <w:t>     </w:t>
            </w:r>
            <w:r w:rsidRPr="00D54EB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206B7D68" wp14:editId="56B6BE78">
                  <wp:extent cx="190500" cy="190500"/>
                  <wp:effectExtent l="0" t="0" r="0" b="0"/>
                  <wp:docPr id="7" name="Picture 7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8CD2BA" w14:textId="1C811B73" w:rsidR="00D54EBE" w:rsidRPr="00D54EBE" w:rsidRDefault="00D54EBE" w:rsidP="00D5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EBE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FDD3C22">
          <v:shape id="_x0000_i1089" type="#_x0000_t75" style="width:60.75pt;height:22.5pt" o:ole="">
            <v:imagedata r:id="rId15" o:title=""/>
          </v:shape>
          <w:control r:id="rId16" w:name="DefaultOcxName27" w:shapeid="_x0000_i1089"/>
        </w:object>
      </w:r>
    </w:p>
    <w:p w14:paraId="237D0DC0" w14:textId="48AE4101" w:rsidR="00D54EBE" w:rsidRDefault="00D54EB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D54EB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III. Core Competency:</w:t>
      </w:r>
      <w:r w:rsidR="0054566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</w:t>
      </w:r>
      <w:r w:rsidRPr="00D54EBE">
        <w:rPr>
          <w:rFonts w:ascii="Times New Roman" w:eastAsia="Times New Roman" w:hAnsi="Times New Roman" w:cs="Times New Roman"/>
          <w:color w:val="000000"/>
          <w:sz w:val="29"/>
          <w:szCs w:val="29"/>
        </w:rPr>
        <w:t>Advance Human Rights and Social, Economic, and Environmental Justice</w:t>
      </w:r>
    </w:p>
    <w:p w14:paraId="60009CAD" w14:textId="4E5EB469" w:rsidR="00E4645E" w:rsidRPr="00D54EBE" w:rsidRDefault="00E4645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54566A" w:rsidRPr="0054566A" w14:paraId="08CCD43B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31BD98" w14:textId="220AE873" w:rsidR="00D54EBE" w:rsidRPr="0054566A" w:rsidRDefault="002D617A" w:rsidP="0054566A">
            <w:pPr>
              <w:spacing w:after="0" w:line="240" w:lineRule="auto"/>
              <w:ind w:left="340" w:hanging="3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r w:rsidR="0054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D54EBE" w:rsidRPr="0054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Apply their understanding of social, economic, and environmental justice to advocate for human rights at the individual and system levels</w:t>
            </w:r>
            <w:r w:rsidRPr="0054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F8552F9" w14:textId="6480C2A3" w:rsidR="002D617A" w:rsidRPr="0054566A" w:rsidRDefault="002D617A" w:rsidP="002D6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6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4FAEAE6" wp14:editId="66F1C789">
                  <wp:extent cx="676275" cy="238125"/>
                  <wp:effectExtent l="0" t="0" r="9525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66A" w:rsidRPr="0054566A" w14:paraId="09A14798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8350E4" w14:textId="00549030" w:rsidR="00D54EBE" w:rsidRPr="0054566A" w:rsidRDefault="002D617A" w:rsidP="0054566A">
            <w:pPr>
              <w:spacing w:after="0" w:line="240" w:lineRule="auto"/>
              <w:ind w:left="340" w:hanging="3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  <w:r w:rsidR="0054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4EBE" w:rsidRPr="0054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Engage in practices that advance social, economic, and environmental justice.</w:t>
            </w:r>
          </w:p>
          <w:p w14:paraId="04C4B6B1" w14:textId="44464F53" w:rsidR="002D617A" w:rsidRPr="0054566A" w:rsidRDefault="002D617A" w:rsidP="002D6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6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2137DEF" wp14:editId="3B5B9A96">
                  <wp:extent cx="676275" cy="238125"/>
                  <wp:effectExtent l="0" t="0" r="9525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EBE" w:rsidRPr="00D54EBE" w14:paraId="30AC4C73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CF4C3B" w14:textId="77777777" w:rsidR="00D54EBE" w:rsidRPr="00D54EBE" w:rsidRDefault="00D54EBE" w:rsidP="0034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Comments:</w:t>
            </w:r>
            <w:r w:rsidRPr="00D54EBE">
              <w:rPr>
                <w:rFonts w:ascii="Times New Roman" w:eastAsia="Times New Roman" w:hAnsi="Times New Roman" w:cs="Times New Roman"/>
                <w:sz w:val="24"/>
                <w:szCs w:val="24"/>
              </w:rPr>
              <w:t>     </w:t>
            </w:r>
            <w:r w:rsidRPr="00D54EB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BB5EA92" wp14:editId="4CF4A8DF">
                  <wp:extent cx="190500" cy="190500"/>
                  <wp:effectExtent l="0" t="0" r="0" b="0"/>
                  <wp:docPr id="8" name="Picture 8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FDA986" w14:textId="0E16A6E0" w:rsidR="00D54EBE" w:rsidRPr="00D54EBE" w:rsidRDefault="00D54EBE" w:rsidP="00D5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EBE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FEA5058">
          <v:shape id="_x0000_i1092" type="#_x0000_t75" style="width:60.75pt;height:22.5pt" o:ole="">
            <v:imagedata r:id="rId17" o:title=""/>
          </v:shape>
          <w:control r:id="rId18" w:name="DefaultOcxName35" w:shapeid="_x0000_i1092"/>
        </w:object>
      </w:r>
    </w:p>
    <w:p w14:paraId="0A5D5A0B" w14:textId="472C3F41" w:rsidR="00D54EBE" w:rsidRDefault="00D54EB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D54EB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IV. Core Competency:</w:t>
      </w:r>
      <w:r w:rsidRPr="00D54EBE">
        <w:rPr>
          <w:rFonts w:ascii="Times New Roman" w:eastAsia="Times New Roman" w:hAnsi="Times New Roman" w:cs="Times New Roman"/>
          <w:color w:val="000000"/>
          <w:sz w:val="29"/>
          <w:szCs w:val="29"/>
        </w:rPr>
        <w:t> Engage in Practice-informed Research and Research-informed Practice</w:t>
      </w:r>
    </w:p>
    <w:p w14:paraId="078374D7" w14:textId="2A7B7959" w:rsidR="00E4645E" w:rsidRPr="00D54EBE" w:rsidRDefault="00E4645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54566A" w:rsidRPr="0054566A" w14:paraId="42ED4DCA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57C971" w14:textId="2EB8AA0F" w:rsidR="00D54EBE" w:rsidRPr="0054566A" w:rsidRDefault="002D617A" w:rsidP="0054566A">
            <w:pPr>
              <w:spacing w:after="0" w:line="240" w:lineRule="auto"/>
              <w:ind w:left="340" w:hanging="3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11.  </w:t>
            </w:r>
            <w:r w:rsidR="00D54EBE" w:rsidRPr="0054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Use practice experience and theory to inform scientific inquiry and research</w:t>
            </w:r>
            <w:r w:rsidRPr="0054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A53FBBD" w14:textId="787CEFED" w:rsidR="002D617A" w:rsidRPr="0054566A" w:rsidRDefault="002D617A" w:rsidP="002D6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6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3AAEC6A" wp14:editId="12B658E4">
                  <wp:extent cx="676275" cy="238125"/>
                  <wp:effectExtent l="0" t="0" r="9525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66A" w:rsidRPr="0054566A" w14:paraId="1231D6A1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FE9D3E" w14:textId="49FB3C9A" w:rsidR="00D54EBE" w:rsidRPr="0054566A" w:rsidRDefault="002D617A" w:rsidP="002A4E8E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  <w:r w:rsid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4EBE" w:rsidRPr="0054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Apply critical thinking to engage in analysis of quantitative and qualitative research methods and research findings</w:t>
            </w:r>
            <w:r w:rsidRPr="0054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6F28DAC" w14:textId="6DB7AEBC" w:rsidR="002D617A" w:rsidRPr="0054566A" w:rsidRDefault="002D617A" w:rsidP="002D6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6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713BCFD9" wp14:editId="190EF41D">
                  <wp:extent cx="676275" cy="238125"/>
                  <wp:effectExtent l="0" t="0" r="9525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66A" w:rsidRPr="0054566A" w14:paraId="6C23B236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780BAD" w14:textId="7F6F4971" w:rsidR="00D54EBE" w:rsidRPr="0054566A" w:rsidRDefault="002D617A" w:rsidP="002A4E8E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13.</w:t>
            </w:r>
            <w:r w:rsidR="0054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4EBE" w:rsidRPr="0054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Use and translate research evidence to inform and improve practice, policy, and service delivery.</w:t>
            </w:r>
          </w:p>
          <w:p w14:paraId="36B8D72D" w14:textId="1780D8B1" w:rsidR="002D617A" w:rsidRPr="0054566A" w:rsidRDefault="002D617A" w:rsidP="002D6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6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8B7EEA2" wp14:editId="0EB02B7B">
                  <wp:extent cx="676275" cy="238125"/>
                  <wp:effectExtent l="0" t="0" r="9525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EBE" w:rsidRPr="00D54EBE" w14:paraId="69BC2165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C42B40" w14:textId="77777777" w:rsidR="00D54EBE" w:rsidRPr="00D54EBE" w:rsidRDefault="00D54EBE" w:rsidP="0034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Comments:</w:t>
            </w:r>
            <w:r w:rsidRPr="00D54EBE">
              <w:rPr>
                <w:rFonts w:ascii="Times New Roman" w:eastAsia="Times New Roman" w:hAnsi="Times New Roman" w:cs="Times New Roman"/>
                <w:sz w:val="24"/>
                <w:szCs w:val="24"/>
              </w:rPr>
              <w:t>     </w:t>
            </w:r>
            <w:r w:rsidRPr="00D54EB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0FF57F0" wp14:editId="3EDD85BA">
                  <wp:extent cx="190500" cy="190500"/>
                  <wp:effectExtent l="0" t="0" r="0" b="0"/>
                  <wp:docPr id="9" name="Picture 9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5A164D" w14:textId="25C035E8" w:rsidR="00D54EBE" w:rsidRPr="00D54EBE" w:rsidRDefault="00D54EBE" w:rsidP="00D5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EBE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FBA545C">
          <v:shape id="_x0000_i1095" type="#_x0000_t75" style="width:60.75pt;height:22.5pt" o:ole="">
            <v:imagedata r:id="rId19" o:title=""/>
          </v:shape>
          <w:control r:id="rId20" w:name="DefaultOcxName40" w:shapeid="_x0000_i1095"/>
        </w:object>
      </w:r>
    </w:p>
    <w:p w14:paraId="2816766B" w14:textId="6B6161D2" w:rsidR="00D54EBE" w:rsidRDefault="00D54EB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D54EB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V. Core Competency:</w:t>
      </w:r>
      <w:r w:rsidRPr="00D54EBE">
        <w:rPr>
          <w:rFonts w:ascii="Times New Roman" w:eastAsia="Times New Roman" w:hAnsi="Times New Roman" w:cs="Times New Roman"/>
          <w:color w:val="000000"/>
          <w:sz w:val="29"/>
          <w:szCs w:val="29"/>
        </w:rPr>
        <w:t> Engage in Policy Practice</w:t>
      </w:r>
    </w:p>
    <w:p w14:paraId="11F2932D" w14:textId="56E4541D" w:rsidR="00E4645E" w:rsidRPr="00D54EBE" w:rsidRDefault="00E4645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54566A" w:rsidRPr="0054566A" w14:paraId="557768DC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36EBF8" w14:textId="71C87687" w:rsidR="00D54EBE" w:rsidRPr="0054566A" w:rsidRDefault="001739D5" w:rsidP="0054566A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14. </w:t>
            </w:r>
            <w:r w:rsidR="0054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4EBE" w:rsidRPr="0054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Identify social policy at the local, state, and federal level that impacts well-being, service delivery, and access to social services</w:t>
            </w:r>
            <w:r w:rsidRPr="0054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0C9B6D3" w14:textId="7C362CB1" w:rsidR="001739D5" w:rsidRPr="0054566A" w:rsidRDefault="001739D5" w:rsidP="0017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6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67D5545" wp14:editId="6B8F86E0">
                  <wp:extent cx="676275" cy="238125"/>
                  <wp:effectExtent l="0" t="0" r="9525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66A" w:rsidRPr="0054566A" w14:paraId="4370E66C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0EDAFD" w14:textId="29E1038D" w:rsidR="00D54EBE" w:rsidRPr="0054566A" w:rsidRDefault="001739D5" w:rsidP="0054566A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15. </w:t>
            </w:r>
            <w:r w:rsidR="0054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4EBE" w:rsidRPr="0054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Assess how social welfare and economic policies impact the delivery of and access to social services</w:t>
            </w:r>
            <w:r w:rsidRPr="0054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6040641" w14:textId="5F643EEF" w:rsidR="001739D5" w:rsidRPr="0054566A" w:rsidRDefault="001739D5" w:rsidP="0017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6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FCC4A99" wp14:editId="0F4183A6">
                  <wp:extent cx="676275" cy="238125"/>
                  <wp:effectExtent l="0" t="0" r="9525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66A" w:rsidRPr="0054566A" w14:paraId="365EF03B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139F53" w14:textId="6B864309" w:rsidR="00D54EBE" w:rsidRPr="0054566A" w:rsidRDefault="001739D5" w:rsidP="002A4E8E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16. </w:t>
            </w:r>
            <w:r w:rsid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4EBE" w:rsidRPr="00545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Apply critical thinking to analyze, formulate, and advocate for policies that advance human rights and social, economic, and environmental justice.</w:t>
            </w:r>
          </w:p>
          <w:p w14:paraId="3BC958C2" w14:textId="656FFC20" w:rsidR="001739D5" w:rsidRPr="0054566A" w:rsidRDefault="001739D5" w:rsidP="0017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6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147E3D3" wp14:editId="4BF086CB">
                  <wp:extent cx="676275" cy="238125"/>
                  <wp:effectExtent l="0" t="0" r="9525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EBE" w:rsidRPr="00D54EBE" w14:paraId="1A726BC6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F0F80" w14:textId="77777777" w:rsidR="00D54EBE" w:rsidRPr="00D54EBE" w:rsidRDefault="00D54EBE" w:rsidP="0034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Comments:</w:t>
            </w:r>
            <w:r w:rsidRPr="00D54EBE">
              <w:rPr>
                <w:rFonts w:ascii="Times New Roman" w:eastAsia="Times New Roman" w:hAnsi="Times New Roman" w:cs="Times New Roman"/>
                <w:sz w:val="24"/>
                <w:szCs w:val="24"/>
              </w:rPr>
              <w:t>     </w:t>
            </w:r>
            <w:r w:rsidRPr="00D54EB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53600DDB" wp14:editId="270069DF">
                  <wp:extent cx="190500" cy="190500"/>
                  <wp:effectExtent l="0" t="0" r="0" b="0"/>
                  <wp:docPr id="10" name="Picture 10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9D5D25" w14:textId="33E6098C" w:rsidR="00D54EBE" w:rsidRPr="00D54EBE" w:rsidRDefault="00D54EBE" w:rsidP="00D5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EBE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0187D85">
          <v:shape id="_x0000_i1098" type="#_x0000_t75" style="width:60.75pt;height:22.5pt" o:ole="">
            <v:imagedata r:id="rId21" o:title=""/>
          </v:shape>
          <w:control r:id="rId22" w:name="DefaultOcxName45" w:shapeid="_x0000_i1098"/>
        </w:object>
      </w:r>
    </w:p>
    <w:p w14:paraId="5A0B3065" w14:textId="18C6A084" w:rsidR="00D54EBE" w:rsidRDefault="00D54EB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D54EB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VI. Core Competency:</w:t>
      </w:r>
      <w:r w:rsidRPr="00D54EBE">
        <w:rPr>
          <w:rFonts w:ascii="Times New Roman" w:eastAsia="Times New Roman" w:hAnsi="Times New Roman" w:cs="Times New Roman"/>
          <w:color w:val="000000"/>
          <w:sz w:val="29"/>
          <w:szCs w:val="29"/>
        </w:rPr>
        <w:t> Engage with Individuals, Families, Groups, Organizations, and Communities</w:t>
      </w:r>
    </w:p>
    <w:p w14:paraId="17089F54" w14:textId="2E56379A" w:rsidR="00E4645E" w:rsidRPr="00D54EBE" w:rsidRDefault="00E4645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262022" w:rsidRPr="00262022" w14:paraId="64C382D9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4573F1" w14:textId="36200A00" w:rsidR="00D54EBE" w:rsidRPr="00262022" w:rsidRDefault="001739D5" w:rsidP="00262022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17. </w:t>
            </w:r>
            <w:r w:rsidR="0026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4EBE" w:rsidRPr="0026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Apply knowledge of human behavior and the social environment, person-in-environment, and other multidisciplinary theoretical frameworks to engage with clients and constituencies</w:t>
            </w:r>
            <w:r w:rsidRPr="0026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A4C8627" w14:textId="004B14C0" w:rsidR="001739D5" w:rsidRPr="00262022" w:rsidRDefault="001739D5" w:rsidP="0017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02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44222EF" wp14:editId="0344C520">
                  <wp:extent cx="676275" cy="238125"/>
                  <wp:effectExtent l="0" t="0" r="9525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022" w:rsidRPr="00262022" w14:paraId="055B3DAD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5726D4" w14:textId="6D6BDA5F" w:rsidR="00D54EBE" w:rsidRPr="00262022" w:rsidRDefault="001739D5" w:rsidP="00262022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18. </w:t>
            </w:r>
            <w:r w:rsidR="0026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4EBE" w:rsidRPr="0026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Use empathy, reflection, and interpersonal skills to effectively engage diverse clients and constituencies.</w:t>
            </w:r>
          </w:p>
          <w:p w14:paraId="1310C4D1" w14:textId="06639761" w:rsidR="001739D5" w:rsidRPr="00262022" w:rsidRDefault="001739D5" w:rsidP="0017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02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70D64DE" wp14:editId="4A53A812">
                  <wp:extent cx="676275" cy="238125"/>
                  <wp:effectExtent l="0" t="0" r="9525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EBE" w:rsidRPr="00D54EBE" w14:paraId="1ABEA308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690D2" w14:textId="77777777" w:rsidR="00D54EBE" w:rsidRPr="00D54EBE" w:rsidRDefault="00D54EBE" w:rsidP="0034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Comments:</w:t>
            </w:r>
            <w:r w:rsidRPr="00D54EBE">
              <w:rPr>
                <w:rFonts w:ascii="Times New Roman" w:eastAsia="Times New Roman" w:hAnsi="Times New Roman" w:cs="Times New Roman"/>
                <w:sz w:val="24"/>
                <w:szCs w:val="24"/>
              </w:rPr>
              <w:t>     </w:t>
            </w:r>
            <w:r w:rsidRPr="00D54EB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55EA4549" wp14:editId="1770E0FB">
                  <wp:extent cx="190500" cy="190500"/>
                  <wp:effectExtent l="0" t="0" r="0" b="0"/>
                  <wp:docPr id="11" name="Picture 11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811C1C" w14:textId="3AA0BF03" w:rsidR="00D54EBE" w:rsidRPr="00D54EBE" w:rsidRDefault="00D54EBE" w:rsidP="00D5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EBE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B4C890B">
          <v:shape id="_x0000_i1101" type="#_x0000_t75" style="width:60.75pt;height:22.5pt" o:ole="">
            <v:imagedata r:id="rId23" o:title=""/>
          </v:shape>
          <w:control r:id="rId24" w:name="DefaultOcxName49" w:shapeid="_x0000_i1101"/>
        </w:object>
      </w:r>
    </w:p>
    <w:p w14:paraId="5A202C78" w14:textId="5DA553D0" w:rsidR="00D54EBE" w:rsidRDefault="00D54EB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D54EB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VII. Core Competency:</w:t>
      </w:r>
      <w:r w:rsidRPr="00D54EBE">
        <w:rPr>
          <w:rFonts w:ascii="Times New Roman" w:eastAsia="Times New Roman" w:hAnsi="Times New Roman" w:cs="Times New Roman"/>
          <w:color w:val="000000"/>
          <w:sz w:val="29"/>
          <w:szCs w:val="29"/>
        </w:rPr>
        <w:t> Assess Individuals, Families, Groups, Organizations, and Communities</w:t>
      </w:r>
    </w:p>
    <w:p w14:paraId="2A8D4295" w14:textId="5084E173" w:rsidR="00E4645E" w:rsidRPr="00D54EBE" w:rsidRDefault="00E4645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Behaviors: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262022" w:rsidRPr="00262022" w14:paraId="655C0B11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BE5BE5" w14:textId="15840786" w:rsidR="00D54EBE" w:rsidRPr="00262022" w:rsidRDefault="001739D5" w:rsidP="00262022">
            <w:pPr>
              <w:spacing w:after="0" w:line="240" w:lineRule="auto"/>
              <w:ind w:left="430" w:hanging="4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19. </w:t>
            </w:r>
            <w:r w:rsidR="0026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4EBE" w:rsidRPr="0026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Collect and organize </w:t>
            </w:r>
            <w:r w:rsidR="002A4E8E" w:rsidRPr="0026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 and</w:t>
            </w:r>
            <w:r w:rsidR="00D54EBE" w:rsidRPr="0026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apply critical thinking to interpret information from clients and constituencies</w:t>
            </w:r>
            <w:r w:rsidR="00D020BE" w:rsidRPr="0026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F56F0AE" w14:textId="456C6901" w:rsidR="001739D5" w:rsidRPr="00262022" w:rsidRDefault="001739D5" w:rsidP="0017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02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B19D558" wp14:editId="323564E5">
                  <wp:extent cx="676275" cy="238125"/>
                  <wp:effectExtent l="0" t="0" r="9525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022" w:rsidRPr="00262022" w14:paraId="3AE9921F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35DF1D" w14:textId="301D813B" w:rsidR="00D54EBE" w:rsidRPr="00262022" w:rsidRDefault="001739D5" w:rsidP="00262022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20. </w:t>
            </w:r>
            <w:r w:rsidR="0026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4EBE" w:rsidRPr="0026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Apply knowledge of human behavior and the social environment, person-in-environment, and other multidisciplinary theoretical frameworks in the analysis of assessment data from clients and constituencies</w:t>
            </w:r>
            <w:r w:rsidR="00D020BE" w:rsidRPr="0026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44374ED" w14:textId="694A1636" w:rsidR="001739D5" w:rsidRPr="00262022" w:rsidRDefault="001739D5" w:rsidP="0017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02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3056F8B" wp14:editId="57DD8BD4">
                  <wp:extent cx="676275" cy="238125"/>
                  <wp:effectExtent l="0" t="0" r="9525" b="952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022" w:rsidRPr="00262022" w14:paraId="27E6B47A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7C4F36" w14:textId="37803383" w:rsidR="00D54EBE" w:rsidRPr="00262022" w:rsidRDefault="001739D5" w:rsidP="00262022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21. </w:t>
            </w:r>
            <w:r w:rsidR="0026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4EBE" w:rsidRPr="0026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Develop mutually agreed-on intervention goals and objectives based on the critical assessment of strengths, needs, and challenges within clients and constituencies</w:t>
            </w:r>
            <w:r w:rsidRPr="0026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B708D39" w14:textId="6C6873FE" w:rsidR="001739D5" w:rsidRPr="00262022" w:rsidRDefault="001739D5" w:rsidP="0017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02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F1E7831" wp14:editId="079EA68F">
                  <wp:extent cx="676275" cy="238125"/>
                  <wp:effectExtent l="0" t="0" r="9525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022" w:rsidRPr="00262022" w14:paraId="3EC85488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0E6AE2" w14:textId="22A53692" w:rsidR="00D54EBE" w:rsidRPr="00262022" w:rsidRDefault="001739D5" w:rsidP="00262022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22. </w:t>
            </w:r>
            <w:r w:rsidR="0026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4EBE" w:rsidRPr="0026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Select appropriate intervention strategies based on the assessment, research knowledge, and values and preferences of clients and constituencies.</w:t>
            </w:r>
          </w:p>
          <w:p w14:paraId="304AC084" w14:textId="784455BD" w:rsidR="001739D5" w:rsidRPr="00262022" w:rsidRDefault="001739D5" w:rsidP="0017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02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B3F94B4" wp14:editId="68B80FD5">
                  <wp:extent cx="676275" cy="238125"/>
                  <wp:effectExtent l="0" t="0" r="9525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EBE" w:rsidRPr="00D54EBE" w14:paraId="18F54FA7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FEA1F" w14:textId="77777777" w:rsidR="00D54EBE" w:rsidRPr="00D54EBE" w:rsidRDefault="00D54EBE" w:rsidP="0034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Comments:</w:t>
            </w:r>
            <w:r w:rsidRPr="00D54EBE">
              <w:rPr>
                <w:rFonts w:ascii="Times New Roman" w:eastAsia="Times New Roman" w:hAnsi="Times New Roman" w:cs="Times New Roman"/>
                <w:sz w:val="24"/>
                <w:szCs w:val="24"/>
              </w:rPr>
              <w:t>     </w:t>
            </w:r>
            <w:r w:rsidRPr="00D54EB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073C065" wp14:editId="53A8B9E8">
                  <wp:extent cx="190500" cy="190500"/>
                  <wp:effectExtent l="0" t="0" r="0" b="0"/>
                  <wp:docPr id="12" name="Picture 12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FD697A" w14:textId="535614C1" w:rsidR="00D54EBE" w:rsidRPr="00D54EBE" w:rsidRDefault="00D54EBE" w:rsidP="00D5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EBE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9E735F3">
          <v:shape id="_x0000_i1104" type="#_x0000_t75" style="width:60.75pt;height:22.5pt" o:ole="">
            <v:imagedata r:id="rId25" o:title=""/>
          </v:shape>
          <w:control r:id="rId26" w:name="DefaultOcxName57" w:shapeid="_x0000_i1104"/>
        </w:object>
      </w:r>
    </w:p>
    <w:p w14:paraId="35C41C73" w14:textId="372B3909" w:rsidR="00D54EBE" w:rsidRDefault="00D54EB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D54EB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VIII. Core Competency:</w:t>
      </w:r>
      <w:r w:rsidRPr="00D54EBE">
        <w:rPr>
          <w:rFonts w:ascii="Times New Roman" w:eastAsia="Times New Roman" w:hAnsi="Times New Roman" w:cs="Times New Roman"/>
          <w:color w:val="000000"/>
          <w:sz w:val="29"/>
          <w:szCs w:val="29"/>
        </w:rPr>
        <w:t> Intervene with Individuals, Families, Groups, Organizations, and Communities</w:t>
      </w:r>
    </w:p>
    <w:p w14:paraId="1037D860" w14:textId="664B01D9" w:rsidR="00E4645E" w:rsidRPr="00D54EBE" w:rsidRDefault="00E4645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2A4E8E" w:rsidRPr="002A4E8E" w14:paraId="5148EB63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7E12C7" w14:textId="5AA5EFE3" w:rsidR="00D54EBE" w:rsidRPr="002A4E8E" w:rsidRDefault="001739D5" w:rsidP="002A4E8E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23. </w:t>
            </w:r>
            <w:r w:rsid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4EBE" w:rsidRP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Critically choose and implement interventions to achieve practice goals and enhance capacities of clients and constituencies</w:t>
            </w:r>
            <w:r w:rsidR="009D6742" w:rsidRP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F844B48" w14:textId="5D83D29D" w:rsidR="001739D5" w:rsidRPr="002A4E8E" w:rsidRDefault="001739D5" w:rsidP="002A4E8E">
            <w:pPr>
              <w:spacing w:after="0" w:line="240" w:lineRule="auto"/>
              <w:ind w:left="430" w:hanging="43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E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B394EE5" wp14:editId="5EF7A50D">
                  <wp:extent cx="676275" cy="238125"/>
                  <wp:effectExtent l="0" t="0" r="9525" b="952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E8E" w:rsidRPr="002A4E8E" w14:paraId="3760E4F3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72F99C" w14:textId="2E03730C" w:rsidR="00D54EBE" w:rsidRPr="002A4E8E" w:rsidRDefault="001739D5" w:rsidP="002A4E8E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24. </w:t>
            </w:r>
            <w:r w:rsid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4EBE" w:rsidRP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Apply knowledge of human behavior and the social environment, person-in-environment, and other multidisciplinary theoretical frameworks in interventions with clients and constituencies</w:t>
            </w:r>
            <w:r w:rsidRP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6F6DBF4" w14:textId="713F9D6F" w:rsidR="001739D5" w:rsidRPr="002A4E8E" w:rsidRDefault="001739D5" w:rsidP="0017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E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D72D594" wp14:editId="5A11A04D">
                  <wp:extent cx="676275" cy="238125"/>
                  <wp:effectExtent l="0" t="0" r="9525" b="952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E8E" w:rsidRPr="002A4E8E" w14:paraId="2F1E2CEA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EB795F" w14:textId="47F3EB9E" w:rsidR="00D54EBE" w:rsidRPr="002A4E8E" w:rsidRDefault="001739D5" w:rsidP="002A4E8E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25. </w:t>
            </w:r>
            <w:r w:rsid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4EBE" w:rsidRP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Use inter-professional collaboration as appropriate to achieve beneficial practice outcomes</w:t>
            </w:r>
            <w:r w:rsidR="009D6742" w:rsidRP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23324F8" w14:textId="34CD5F65" w:rsidR="001739D5" w:rsidRPr="002A4E8E" w:rsidRDefault="001739D5" w:rsidP="0017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E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CB8D163" wp14:editId="770FD0E2">
                  <wp:extent cx="676275" cy="238125"/>
                  <wp:effectExtent l="0" t="0" r="9525" b="952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E8E" w:rsidRPr="002A4E8E" w14:paraId="27EB7E0D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7CBB9A" w14:textId="33639390" w:rsidR="00D54EBE" w:rsidRPr="002A4E8E" w:rsidRDefault="001739D5" w:rsidP="002A4E8E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26. </w:t>
            </w:r>
            <w:r w:rsid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4EBE" w:rsidRP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Negotiate, mediate, and advocate with and on behalf of diverse clients and constituencies</w:t>
            </w:r>
            <w:r w:rsidRP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384C7A2" w14:textId="1CEF4E23" w:rsidR="001739D5" w:rsidRPr="002A4E8E" w:rsidRDefault="001739D5" w:rsidP="002A4E8E">
            <w:pPr>
              <w:spacing w:after="0" w:line="240" w:lineRule="auto"/>
              <w:ind w:left="430" w:hanging="36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E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2A039FA" wp14:editId="06EBBE47">
                  <wp:extent cx="676275" cy="238125"/>
                  <wp:effectExtent l="0" t="0" r="9525" b="952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E8E" w:rsidRPr="002A4E8E" w14:paraId="5C67C335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7CAC9A" w14:textId="59483BDA" w:rsidR="00D54EBE" w:rsidRPr="002A4E8E" w:rsidRDefault="001739D5" w:rsidP="002A4E8E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27. </w:t>
            </w:r>
            <w:r w:rsid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4EBE" w:rsidRP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Facilitate effective transitions and endings that advance mutually agreed-on goals</w:t>
            </w:r>
            <w:r w:rsidRP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DFC2016" w14:textId="3D44D720" w:rsidR="001739D5" w:rsidRPr="002A4E8E" w:rsidRDefault="001739D5" w:rsidP="0017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E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E369C44" wp14:editId="1E36F43F">
                  <wp:extent cx="676275" cy="238125"/>
                  <wp:effectExtent l="0" t="0" r="9525" b="952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EBE" w:rsidRPr="00D54EBE" w14:paraId="57937C75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B7E92" w14:textId="77777777" w:rsidR="00D54EBE" w:rsidRPr="00D54EBE" w:rsidRDefault="00D54EBE" w:rsidP="0034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Comments:</w:t>
            </w:r>
            <w:r w:rsidRPr="00D54EBE">
              <w:rPr>
                <w:rFonts w:ascii="Times New Roman" w:eastAsia="Times New Roman" w:hAnsi="Times New Roman" w:cs="Times New Roman"/>
                <w:sz w:val="24"/>
                <w:szCs w:val="24"/>
              </w:rPr>
              <w:t>     </w:t>
            </w:r>
            <w:r w:rsidRPr="00D54EB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AF0E39C" wp14:editId="5658817B">
                  <wp:extent cx="190500" cy="190500"/>
                  <wp:effectExtent l="0" t="0" r="0" b="0"/>
                  <wp:docPr id="13" name="Picture 13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1A710A" w14:textId="01DA97C9" w:rsidR="00D54EBE" w:rsidRPr="00D54EBE" w:rsidRDefault="00D54EBE" w:rsidP="00D5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EBE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 w14:anchorId="69E12121">
          <v:shape id="_x0000_i1107" type="#_x0000_t75" style="width:60.75pt;height:22.5pt" o:ole="">
            <v:imagedata r:id="rId27" o:title=""/>
          </v:shape>
          <w:control r:id="rId28" w:name="DefaultOcxName68" w:shapeid="_x0000_i1107"/>
        </w:object>
      </w:r>
    </w:p>
    <w:p w14:paraId="216F72FD" w14:textId="432CF4C9" w:rsidR="00D54EBE" w:rsidRDefault="00D54EB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D54EB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IX. Core Competency:</w:t>
      </w:r>
      <w:r w:rsidRPr="00D54EBE">
        <w:rPr>
          <w:rFonts w:ascii="Times New Roman" w:eastAsia="Times New Roman" w:hAnsi="Times New Roman" w:cs="Times New Roman"/>
          <w:color w:val="000000"/>
          <w:sz w:val="29"/>
          <w:szCs w:val="29"/>
        </w:rPr>
        <w:t> Evaluate Practice with Individuals, Families, Groups, Organizations, and Communities</w:t>
      </w:r>
    </w:p>
    <w:p w14:paraId="2EB78DA6" w14:textId="00462045" w:rsidR="00E4645E" w:rsidRPr="00D54EBE" w:rsidRDefault="00E4645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2A4E8E" w:rsidRPr="002A4E8E" w14:paraId="16296A9F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DBD14F" w14:textId="63B5CF9A" w:rsidR="00D54EBE" w:rsidRPr="002A4E8E" w:rsidRDefault="001739D5" w:rsidP="003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28. </w:t>
            </w:r>
            <w:r w:rsid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4EBE" w:rsidRP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Select and use appropriate methods for evaluation of outcomes</w:t>
            </w:r>
            <w:r w:rsidR="009D6742" w:rsidRP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B9B0C08" w14:textId="1B817B3B" w:rsidR="001739D5" w:rsidRPr="002A4E8E" w:rsidRDefault="001739D5" w:rsidP="0017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E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5F64FAD" wp14:editId="3B287E49">
                  <wp:extent cx="676275" cy="238125"/>
                  <wp:effectExtent l="0" t="0" r="9525" b="952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E8E" w:rsidRPr="002A4E8E" w14:paraId="419114DC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B535AC" w14:textId="1933A922" w:rsidR="00D54EBE" w:rsidRPr="002A4E8E" w:rsidRDefault="001739D5" w:rsidP="002A4E8E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29. </w:t>
            </w:r>
            <w:r w:rsid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4EBE" w:rsidRP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Apply knowledge of human behavior and the social environment, person-in-environment, and other multidisciplinary theoretical frameworks in the evaluation of outcomes</w:t>
            </w:r>
            <w:r w:rsidR="009D6742" w:rsidRP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0FCE95B" w14:textId="5637C57A" w:rsidR="001739D5" w:rsidRPr="002A4E8E" w:rsidRDefault="001739D5" w:rsidP="0017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E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D8601DE" wp14:editId="2BB191EC">
                  <wp:extent cx="676275" cy="238125"/>
                  <wp:effectExtent l="0" t="0" r="9525" b="952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E8E" w:rsidRPr="002A4E8E" w14:paraId="01BBD891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2A998B" w14:textId="57AEA5F9" w:rsidR="00D54EBE" w:rsidRPr="002A4E8E" w:rsidRDefault="00015571" w:rsidP="002A4E8E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30. </w:t>
            </w:r>
            <w:r w:rsid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4EBE" w:rsidRP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Critically analyze, monitor, and evaluate intervention and program processes and outcomes</w:t>
            </w:r>
            <w:r w:rsidRP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BD411CE" w14:textId="5437B3E4" w:rsidR="00015571" w:rsidRPr="002A4E8E" w:rsidRDefault="00015571" w:rsidP="000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E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01D4E9" wp14:editId="25BCB9FC">
                  <wp:extent cx="676275" cy="238125"/>
                  <wp:effectExtent l="0" t="0" r="9525" b="952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E8E" w:rsidRPr="002A4E8E" w14:paraId="064653E3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8166DD" w14:textId="1015B2DF" w:rsidR="00D54EBE" w:rsidRPr="002A4E8E" w:rsidRDefault="00015571" w:rsidP="002A4E8E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31. </w:t>
            </w:r>
            <w:r w:rsid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4EBE" w:rsidRP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Apply evaluation findings to improve practice effectiveness at the micro, mezzo, and macro levels.</w:t>
            </w:r>
          </w:p>
          <w:p w14:paraId="28E57856" w14:textId="5D505E68" w:rsidR="00015571" w:rsidRPr="002A4E8E" w:rsidRDefault="00015571" w:rsidP="000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E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4C3A811" wp14:editId="459E19CB">
                  <wp:extent cx="676275" cy="238125"/>
                  <wp:effectExtent l="0" t="0" r="9525" b="952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EBE" w:rsidRPr="00D54EBE" w14:paraId="555B0155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5E43C7" w14:textId="77777777" w:rsidR="00D54EBE" w:rsidRPr="00D54EBE" w:rsidRDefault="00D54EBE" w:rsidP="0034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Comments:</w:t>
            </w:r>
            <w:r w:rsidRPr="00D54EBE">
              <w:rPr>
                <w:rFonts w:ascii="Times New Roman" w:eastAsia="Times New Roman" w:hAnsi="Times New Roman" w:cs="Times New Roman"/>
                <w:sz w:val="24"/>
                <w:szCs w:val="24"/>
              </w:rPr>
              <w:t>     </w:t>
            </w:r>
            <w:r w:rsidRPr="00D54EB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C6C3329" wp14:editId="7DF37FD0">
                  <wp:extent cx="190500" cy="190500"/>
                  <wp:effectExtent l="0" t="0" r="0" b="0"/>
                  <wp:docPr id="14" name="Picture 14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4F0421" w14:textId="05AC039F" w:rsidR="00D54EBE" w:rsidRPr="00D54EBE" w:rsidRDefault="00D54EBE" w:rsidP="00D5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EBE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E465A59">
          <v:shape id="_x0000_i1110" type="#_x0000_t75" style="width:60.75pt;height:22.5pt" o:ole="">
            <v:imagedata r:id="rId29" o:title=""/>
          </v:shape>
          <w:control r:id="rId30" w:name="DefaultOcxName77" w:shapeid="_x0000_i1110"/>
        </w:object>
      </w:r>
    </w:p>
    <w:p w14:paraId="355E2F32" w14:textId="2B7BCA5D" w:rsidR="00D54EBE" w:rsidRDefault="00D54EB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D54EB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X. Core Competency:</w:t>
      </w:r>
      <w:r w:rsidRPr="00D54EBE">
        <w:rPr>
          <w:rFonts w:ascii="Times New Roman" w:eastAsia="Times New Roman" w:hAnsi="Times New Roman" w:cs="Times New Roman"/>
          <w:color w:val="000000"/>
          <w:sz w:val="29"/>
          <w:szCs w:val="29"/>
        </w:rPr>
        <w:t> Analyze the impact of the urban context on a range of client systems, including practice implications</w:t>
      </w:r>
    </w:p>
    <w:p w14:paraId="470F11D9" w14:textId="6F94C3FB" w:rsidR="00E4645E" w:rsidRPr="00D54EBE" w:rsidRDefault="00E4645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Behaviors: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2A4E8E" w:rsidRPr="002A4E8E" w14:paraId="74105A99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F3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9B58CB" w14:textId="72AB98F1" w:rsidR="00D54EBE" w:rsidRPr="002A4E8E" w:rsidRDefault="00015571" w:rsidP="002A4E8E">
            <w:pPr>
              <w:spacing w:after="0" w:line="240" w:lineRule="auto"/>
              <w:ind w:left="430" w:hanging="4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32. </w:t>
            </w:r>
            <w:r w:rsid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4EBE" w:rsidRP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Examine the distinct characteristics of the urban context and apply the analysis to social work practice</w:t>
            </w:r>
            <w:r w:rsidRPr="002A4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9455665" w14:textId="1623D0D6" w:rsidR="00015571" w:rsidRPr="002A4E8E" w:rsidRDefault="00015571" w:rsidP="000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E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3DF5C2A" wp14:editId="18EEA45A">
                  <wp:extent cx="676275" cy="238125"/>
                  <wp:effectExtent l="0" t="0" r="9525" b="952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EBE" w:rsidRPr="00D54EBE" w14:paraId="705EF280" w14:textId="77777777" w:rsidTr="00D54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0510B6" w14:textId="77777777" w:rsidR="00D54EBE" w:rsidRPr="00D54EBE" w:rsidRDefault="00D54EBE" w:rsidP="0034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Comments:</w:t>
            </w:r>
            <w:r w:rsidRPr="00D54EBE">
              <w:rPr>
                <w:rFonts w:ascii="Times New Roman" w:eastAsia="Times New Roman" w:hAnsi="Times New Roman" w:cs="Times New Roman"/>
                <w:sz w:val="24"/>
                <w:szCs w:val="24"/>
              </w:rPr>
              <w:t>     </w:t>
            </w:r>
            <w:r w:rsidRPr="00D54EB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17B3931" wp14:editId="6F4DAC31">
                  <wp:extent cx="190500" cy="190500"/>
                  <wp:effectExtent l="0" t="0" r="0" b="0"/>
                  <wp:docPr id="15" name="Picture 15">
                    <a:hlinkClick xmlns:a="http://schemas.openxmlformats.org/drawingml/2006/main" r:id="rId10" tooltip="&quot;Click to edit this text inform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>
                            <a:hlinkClick r:id="rId10" tooltip="&quot;Click to edit this text inform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8A1748" w14:textId="287ADCE4" w:rsidR="00D54EBE" w:rsidRPr="00D54EBE" w:rsidRDefault="00D54EBE" w:rsidP="00D5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EBE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C609A04">
          <v:shape id="_x0000_i1113" type="#_x0000_t75" style="width:60.75pt;height:22.5pt" o:ole="">
            <v:imagedata r:id="rId31" o:title=""/>
          </v:shape>
          <w:control r:id="rId32" w:name="DefaultOcxName80" w:shapeid="_x0000_i1113"/>
        </w:objec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4"/>
        <w:gridCol w:w="1670"/>
        <w:gridCol w:w="2830"/>
      </w:tblGrid>
      <w:tr w:rsidR="00D54EBE" w:rsidRPr="00D54EBE" w14:paraId="0892E9A5" w14:textId="77777777" w:rsidTr="004F69C5">
        <w:trPr>
          <w:trHeight w:val="522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ABE586" w14:textId="77777777" w:rsidR="00D54EBE" w:rsidRPr="00D54EBE" w:rsidRDefault="00D54EBE" w:rsidP="004F69C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BE"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90FA47" w14:textId="77777777" w:rsidR="00D54EBE" w:rsidRPr="00D54EBE" w:rsidRDefault="00D54EBE" w:rsidP="004F69C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BE">
              <w:rPr>
                <w:rFonts w:ascii="Times New Roman" w:eastAsia="Times New Roman" w:hAnsi="Times New Roman" w:cs="Times New Roman"/>
                <w:sz w:val="24"/>
                <w:szCs w:val="24"/>
              </w:rPr>
              <w:t>Hours per week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DE6343" w14:textId="77777777" w:rsidR="00D54EBE" w:rsidRPr="00D54EBE" w:rsidRDefault="00D54EBE" w:rsidP="004F69C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BE">
              <w:rPr>
                <w:rFonts w:ascii="Times New Roman" w:eastAsia="Times New Roman" w:hAnsi="Times New Roman" w:cs="Times New Roman"/>
                <w:sz w:val="24"/>
                <w:szCs w:val="24"/>
              </w:rPr>
              <w:t>Min. Required Clock Hours</w:t>
            </w:r>
          </w:p>
        </w:tc>
      </w:tr>
      <w:tr w:rsidR="00D54EBE" w:rsidRPr="00D54EBE" w14:paraId="026B1F79" w14:textId="77777777" w:rsidTr="004F69C5">
        <w:trPr>
          <w:trHeight w:val="477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1A0C6D" w14:textId="77777777" w:rsidR="00D54EBE" w:rsidRPr="00D54EBE" w:rsidRDefault="00D54EBE" w:rsidP="004F69C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BE">
              <w:rPr>
                <w:rFonts w:ascii="Times New Roman" w:eastAsia="Times New Roman" w:hAnsi="Times New Roman" w:cs="Times New Roman"/>
                <w:sz w:val="24"/>
                <w:szCs w:val="24"/>
              </w:rPr>
              <w:t>BSW Seniors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5B6EE4" w14:textId="77777777" w:rsidR="00D54EBE" w:rsidRPr="00D54EBE" w:rsidRDefault="00D54EBE" w:rsidP="004F69C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B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9EAA3" w14:textId="77777777" w:rsidR="00D54EBE" w:rsidRPr="00D54EBE" w:rsidRDefault="00D54EBE" w:rsidP="004F69C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BE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D54EBE" w:rsidRPr="00D54EBE" w14:paraId="61CF23A1" w14:textId="77777777" w:rsidTr="004F69C5">
        <w:trPr>
          <w:trHeight w:val="432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31788" w14:textId="77777777" w:rsidR="00D54EBE" w:rsidRPr="00D54EBE" w:rsidRDefault="00D54EBE" w:rsidP="004F69C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BE">
              <w:rPr>
                <w:rFonts w:ascii="Times New Roman" w:eastAsia="Times New Roman" w:hAnsi="Times New Roman" w:cs="Times New Roman"/>
                <w:sz w:val="24"/>
                <w:szCs w:val="24"/>
              </w:rPr>
              <w:t>MSW Foundation Year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CAAD8D" w14:textId="77777777" w:rsidR="00D54EBE" w:rsidRPr="00D54EBE" w:rsidRDefault="00D54EBE" w:rsidP="004F69C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B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0CF57" w14:textId="77777777" w:rsidR="00D54EBE" w:rsidRPr="00D54EBE" w:rsidRDefault="00D54EBE" w:rsidP="004F69C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BE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D54EBE" w:rsidRPr="00D54EBE" w14:paraId="158DE0EB" w14:textId="77777777" w:rsidTr="004F69C5">
        <w:trPr>
          <w:trHeight w:val="432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96CE66" w14:textId="77777777" w:rsidR="00D54EBE" w:rsidRPr="00D54EBE" w:rsidRDefault="00D54EBE" w:rsidP="004F69C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MSW Advanced Year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90302" w14:textId="77777777" w:rsidR="00D54EBE" w:rsidRPr="00D54EBE" w:rsidRDefault="00D54EBE" w:rsidP="004F69C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BE">
              <w:rPr>
                <w:rFonts w:ascii="Times New Roman" w:eastAsia="Times New Roman" w:hAnsi="Times New Roman" w:cs="Times New Roman"/>
                <w:sz w:val="24"/>
                <w:szCs w:val="24"/>
              </w:rPr>
              <w:t>16 or 24*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754968" w14:textId="77777777" w:rsidR="00D54EBE" w:rsidRPr="00D54EBE" w:rsidRDefault="00D54EBE" w:rsidP="004F69C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BE">
              <w:rPr>
                <w:rFonts w:ascii="Times New Roman" w:eastAsia="Times New Roman" w:hAnsi="Times New Roman" w:cs="Times New Roman"/>
                <w:sz w:val="24"/>
                <w:szCs w:val="24"/>
              </w:rPr>
              <w:t>225 or 338</w:t>
            </w:r>
          </w:p>
        </w:tc>
      </w:tr>
    </w:tbl>
    <w:p w14:paraId="7EFA4B71" w14:textId="6CE7A946" w:rsidR="00D54EBE" w:rsidRPr="00D54EBE" w:rsidRDefault="00D54EBE" w:rsidP="00D5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4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TOTAL HOURS COMPLETED FOR THE SEMESTER OF</w:t>
      </w:r>
      <w:r w:rsidRPr="00D54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Semester: </w:t>
      </w:r>
      <w:r w:rsidRPr="00D54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object w:dxaOrig="1440" w:dyaOrig="1440" w14:anchorId="61016EE2">
          <v:shape id="_x0000_i1116" type="#_x0000_t75" style="width:61.5pt;height:18pt" o:ole="">
            <v:imagedata r:id="rId33" o:title=""/>
          </v:shape>
          <w:control r:id="rId34" w:name="DefaultOcxName81" w:shapeid="_x0000_i1116"/>
        </w:object>
      </w:r>
      <w:r w:rsidRPr="00D54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  Year: </w:t>
      </w:r>
      <w:r w:rsidRPr="00D54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object w:dxaOrig="1440" w:dyaOrig="1440" w14:anchorId="0F07AF5E">
          <v:shape id="_x0000_i1120" type="#_x0000_t75" style="width:27pt;height:18pt" o:ole="">
            <v:imagedata r:id="rId35" o:title=""/>
          </v:shape>
          <w:control r:id="rId36" w:name="DefaultOcxName82" w:shapeid="_x0000_i1120"/>
        </w:object>
      </w:r>
      <w:r w:rsidRPr="00D54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  Total Hours: </w:t>
      </w:r>
      <w:r w:rsidRPr="00D54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object w:dxaOrig="1440" w:dyaOrig="1440" w14:anchorId="34DF65C4">
          <v:shape id="_x0000_i1123" type="#_x0000_t75" style="width:23.25pt;height:18pt" o:ole="">
            <v:imagedata r:id="rId37" o:title=""/>
          </v:shape>
          <w:control r:id="rId38" w:name="DefaultOcxName83" w:shapeid="_x0000_i1123"/>
        </w:object>
      </w:r>
    </w:p>
    <w:p w14:paraId="632D3778" w14:textId="77777777" w:rsidR="00D54EBE" w:rsidRPr="00D54EBE" w:rsidRDefault="00D54EBE" w:rsidP="00D5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58B5D587" w14:textId="6347392A" w:rsidR="00D54EBE" w:rsidRPr="00D54EBE" w:rsidRDefault="00D54EBE" w:rsidP="00D54EBE">
      <w:pPr>
        <w:pBdr>
          <w:top w:val="single" w:sz="6" w:space="6" w:color="000000"/>
          <w:left w:val="single" w:sz="6" w:space="6" w:color="000000"/>
          <w:bottom w:val="single" w:sz="6" w:space="6" w:color="000000"/>
          <w:right w:val="single" w:sz="6" w:space="6" w:color="0000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4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Field Instructor:</w:t>
      </w: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794FE804">
          <v:shape id="_x0000_i1125" type="#_x0000_t75" style="width:133.5pt;height:22.5pt" o:ole="">
            <v:imagedata r:id="rId39" o:title=""/>
          </v:shape>
          <w:control r:id="rId40" w:name="DefaultOcxName84" w:shapeid="_x0000_i1125"/>
        </w:object>
      </w:r>
    </w:p>
    <w:p w14:paraId="52CD7B33" w14:textId="00EFB380" w:rsidR="00D54EBE" w:rsidRPr="00D54EBE" w:rsidRDefault="00D54EBE" w:rsidP="00D54EBE">
      <w:pPr>
        <w:pBdr>
          <w:top w:val="single" w:sz="6" w:space="6" w:color="000000"/>
          <w:left w:val="single" w:sz="6" w:space="6" w:color="000000"/>
          <w:bottom w:val="single" w:sz="6" w:space="6" w:color="000000"/>
          <w:right w:val="single" w:sz="6" w:space="6" w:color="0000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4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Student Signature:</w:t>
      </w: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0984DD2A">
          <v:shape id="_x0000_i1128" type="#_x0000_t75" style="width:133.5pt;height:22.5pt" o:ole="">
            <v:imagedata r:id="rId41" o:title=""/>
          </v:shape>
          <w:control r:id="rId42" w:name="DefaultOcxName85" w:shapeid="_x0000_i1128"/>
        </w:object>
      </w: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Please select Campus or Program: </w:t>
      </w: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4925438A">
          <v:shape id="_x0000_i1131" type="#_x0000_t75" style="width:115.5pt;height:18pt" o:ole="">
            <v:imagedata r:id="rId43" o:title=""/>
          </v:shape>
          <w:control r:id="rId44" w:name="DefaultOcxName86" w:shapeid="_x0000_i1131"/>
        </w:object>
      </w: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Note: Students must retain copies of all field evaluations. The School of Social Work may not maintain copies after graduation.</w:t>
      </w:r>
    </w:p>
    <w:p w14:paraId="2FFC4798" w14:textId="21EEE59B" w:rsidR="00D54EBE" w:rsidRPr="00D54EBE" w:rsidRDefault="00D54EBE" w:rsidP="00D54EBE">
      <w:pPr>
        <w:pBdr>
          <w:top w:val="single" w:sz="6" w:space="6" w:color="000000"/>
          <w:left w:val="single" w:sz="6" w:space="6" w:color="000000"/>
          <w:bottom w:val="single" w:sz="6" w:space="6" w:color="000000"/>
          <w:right w:val="single" w:sz="6" w:space="6" w:color="0000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t>The undersigned is responsible for the assignment of a Satisfactory (S), Marginal (M), or Unsatisfactory (U) grade.</w:t>
      </w: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54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SEMESTER GRADE: </w:t>
      </w:r>
      <w:r w:rsidRPr="00D54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object w:dxaOrig="1440" w:dyaOrig="1440" w14:anchorId="359CD036">
          <v:shape id="_x0000_i1134" type="#_x0000_t75" style="width:97.5pt;height:18pt" o:ole="">
            <v:imagedata r:id="rId45" o:title=""/>
          </v:shape>
          <w:control r:id="rId46" w:name="DefaultOcxName87" w:shapeid="_x0000_i1134"/>
        </w:object>
      </w: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TOTAL HOURS: </w:t>
      </w: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5BEC819B">
          <v:shape id="_x0000_i1138" type="#_x0000_t75" style="width:27pt;height:18pt" o:ole="">
            <v:imagedata r:id="rId35" o:title=""/>
          </v:shape>
          <w:control r:id="rId47" w:name="DefaultOcxName88" w:shapeid="_x0000_i1138"/>
        </w:object>
      </w: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54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Faculty Field Liaison:</w:t>
      </w: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1B34F6EB">
          <v:shape id="_x0000_i1140" type="#_x0000_t75" style="width:133.5pt;height:22.5pt" o:ole="">
            <v:imagedata r:id="rId48" o:title=""/>
          </v:shape>
          <w:control r:id="rId49" w:name="DefaultOcxName89" w:shapeid="_x0000_i1140"/>
        </w:object>
      </w:r>
    </w:p>
    <w:p w14:paraId="7C53538E" w14:textId="37B48227" w:rsidR="00D54EBE" w:rsidRPr="00D54EBE" w:rsidRDefault="00D54EBE" w:rsidP="00D54E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t>Note: You must click on the SAVE button to save any information entered or changed on this page before closing or printing the page, or your information will be lost.</w:t>
      </w: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</w:t>
      </w:r>
      <w:r w:rsidRPr="00D54EBE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59F16684">
          <v:shape id="_x0000_i1143" type="#_x0000_t75" style="width:34.5pt;height:22.5pt" o:ole="">
            <v:imagedata r:id="rId50" o:title=""/>
          </v:shape>
          <w:control r:id="rId51" w:name="DefaultOcxName90" w:shapeid="_x0000_i1143"/>
        </w:object>
      </w:r>
    </w:p>
    <w:p w14:paraId="11C687BD" w14:textId="77777777" w:rsidR="004D158E" w:rsidRDefault="004D158E"/>
    <w:sectPr w:rsidR="004D158E" w:rsidSect="00D54E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BE"/>
    <w:rsid w:val="00015571"/>
    <w:rsid w:val="00074193"/>
    <w:rsid w:val="001739D5"/>
    <w:rsid w:val="00262022"/>
    <w:rsid w:val="002A4E8E"/>
    <w:rsid w:val="002D617A"/>
    <w:rsid w:val="0034391A"/>
    <w:rsid w:val="004D158E"/>
    <w:rsid w:val="004F69C5"/>
    <w:rsid w:val="00524EDE"/>
    <w:rsid w:val="0054566A"/>
    <w:rsid w:val="00605DAE"/>
    <w:rsid w:val="006608E7"/>
    <w:rsid w:val="006E1F75"/>
    <w:rsid w:val="008A1EB9"/>
    <w:rsid w:val="009D6742"/>
    <w:rsid w:val="00D020BE"/>
    <w:rsid w:val="00D476A5"/>
    <w:rsid w:val="00D54EBE"/>
    <w:rsid w:val="00E4645E"/>
    <w:rsid w:val="00F9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4F3FFF32"/>
  <w15:chartTrackingRefBased/>
  <w15:docId w15:val="{329E3AD8-6941-49BD-AE3A-D05C46A9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47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7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7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6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9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control" Target="activeX/activeX22.xml"/><Relationship Id="rId50" Type="http://schemas.openxmlformats.org/officeDocument/2006/relationships/image" Target="media/image23.wmf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9" Type="http://schemas.openxmlformats.org/officeDocument/2006/relationships/image" Target="media/image13.wmf"/><Relationship Id="rId11" Type="http://schemas.openxmlformats.org/officeDocument/2006/relationships/image" Target="media/image3.gi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53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hyperlink" Target="javascript:function%20Z()%7bZ=''%7dZ()" TargetMode="Externa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ontrol" Target="activeX/activeX4.xm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8" Type="http://schemas.openxmlformats.org/officeDocument/2006/relationships/control" Target="activeX/activeX3.xml"/><Relationship Id="rId51" Type="http://schemas.openxmlformats.org/officeDocument/2006/relationships/control" Target="activeX/activeX24.xm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Kennedy</dc:creator>
  <cp:keywords/>
  <dc:description/>
  <cp:lastModifiedBy>Diane Kennedy</cp:lastModifiedBy>
  <cp:revision>6</cp:revision>
  <dcterms:created xsi:type="dcterms:W3CDTF">2022-08-05T19:43:00Z</dcterms:created>
  <dcterms:modified xsi:type="dcterms:W3CDTF">2022-08-08T20:48:00Z</dcterms:modified>
</cp:coreProperties>
</file>