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56F8" w14:textId="2D0D0549" w:rsidR="00A5270E" w:rsidRPr="00A5270E" w:rsidRDefault="006C7007" w:rsidP="00A5270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</w:rPr>
      </w:pPr>
      <w:r>
        <w:rPr>
          <w:noProof/>
        </w:rPr>
        <w:drawing>
          <wp:inline distT="0" distB="0" distL="0" distR="0" wp14:anchorId="78F9BB61" wp14:editId="31EC10B8">
            <wp:extent cx="2486025" cy="1497651"/>
            <wp:effectExtent l="0" t="0" r="0" b="7620"/>
            <wp:docPr id="16" name="Picture 1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915" cy="150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70E" w:rsidRPr="00A5270E">
        <w:rPr>
          <w:rFonts w:eastAsia="Times New Roman" w:cs="Arial"/>
          <w:vanish/>
          <w:sz w:val="16"/>
          <w:szCs w:val="16"/>
        </w:rPr>
        <w:t>Top of Form</w:t>
      </w:r>
    </w:p>
    <w:p w14:paraId="1EB846BB" w14:textId="15206405" w:rsidR="00A5270E" w:rsidRPr="00A5270E" w:rsidRDefault="00A5270E" w:rsidP="00A52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E7E3739" w14:textId="77777777" w:rsidR="00A5270E" w:rsidRPr="00A5270E" w:rsidRDefault="00A5270E" w:rsidP="00A527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B5046"/>
          <w:sz w:val="36"/>
          <w:szCs w:val="36"/>
        </w:rPr>
      </w:pPr>
      <w:r w:rsidRPr="00A5270E">
        <w:rPr>
          <w:rFonts w:ascii="Times New Roman" w:eastAsia="Times New Roman" w:hAnsi="Times New Roman" w:cs="Times New Roman"/>
          <w:b/>
          <w:bCs/>
          <w:color w:val="0B5046"/>
          <w:sz w:val="36"/>
          <w:szCs w:val="36"/>
        </w:rPr>
        <w:t>FIELD INSTRUCTOR ASSESSMENT OF STUDENT COMPETENCIES</w:t>
      </w:r>
      <w:r w:rsidRPr="00A5270E">
        <w:rPr>
          <w:rFonts w:ascii="Times New Roman" w:eastAsia="Times New Roman" w:hAnsi="Times New Roman" w:cs="Times New Roman"/>
          <w:b/>
          <w:bCs/>
          <w:color w:val="0B5046"/>
          <w:sz w:val="36"/>
          <w:szCs w:val="36"/>
        </w:rPr>
        <w:br/>
        <w:t>MASTER OF SOCIAL WORK FIRST/FOUNDATION YEAR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3315"/>
        <w:gridCol w:w="2462"/>
        <w:gridCol w:w="3330"/>
      </w:tblGrid>
      <w:tr w:rsidR="00A5270E" w:rsidRPr="00A5270E" w14:paraId="5BBEB278" w14:textId="77777777" w:rsidTr="00A5270E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193D87" w14:textId="77777777" w:rsidR="00A5270E" w:rsidRPr="00A5270E" w:rsidRDefault="00A5270E" w:rsidP="00A5270E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STUDENT NAME</w:t>
            </w:r>
            <w:r w:rsidRPr="00A5270E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5A4A3F" w14:textId="2AA1D76E" w:rsidR="00A5270E" w:rsidRPr="00A5270E" w:rsidRDefault="00A5270E" w:rsidP="00A5270E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szCs w:val="24"/>
              </w:rPr>
              <w:object w:dxaOrig="1440" w:dyaOrig="1440" w14:anchorId="522A39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61.25pt;height:18pt" o:ole="">
                  <v:imagedata r:id="rId5" o:title=""/>
                </v:shape>
                <w:control r:id="rId6" w:name="DefaultOcxName" w:shapeid="_x0000_i1073"/>
              </w:objec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DF2370" w14:textId="77777777" w:rsidR="00A5270E" w:rsidRPr="00A5270E" w:rsidRDefault="00A5270E" w:rsidP="00A5270E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FIELD PLACEMENT SITE</w:t>
            </w:r>
            <w:r w:rsidRPr="00A5270E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5F3D48" w14:textId="24C1ACB5" w:rsidR="00A5270E" w:rsidRPr="00A5270E" w:rsidRDefault="00A5270E" w:rsidP="00A5270E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szCs w:val="24"/>
              </w:rPr>
              <w:object w:dxaOrig="1440" w:dyaOrig="1440" w14:anchorId="38DF9A2F">
                <v:shape id="_x0000_i1076" type="#_x0000_t75" style="width:161.25pt;height:18pt" o:ole="">
                  <v:imagedata r:id="rId5" o:title=""/>
                </v:shape>
                <w:control r:id="rId7" w:name="DefaultOcxName1" w:shapeid="_x0000_i1076"/>
              </w:object>
            </w:r>
          </w:p>
        </w:tc>
      </w:tr>
      <w:tr w:rsidR="00A5270E" w:rsidRPr="00A5270E" w14:paraId="62747C32" w14:textId="77777777" w:rsidTr="00A5270E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D19217" w14:textId="77777777" w:rsidR="00A5270E" w:rsidRPr="00A5270E" w:rsidRDefault="00A5270E" w:rsidP="00A5270E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I.D. NUMBER</w:t>
            </w:r>
            <w:r w:rsidRPr="00A5270E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DE56CC" w14:textId="3FCB5402" w:rsidR="00A5270E" w:rsidRPr="00A5270E" w:rsidRDefault="00A5270E" w:rsidP="00A5270E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szCs w:val="24"/>
              </w:rPr>
              <w:object w:dxaOrig="1440" w:dyaOrig="1440" w14:anchorId="752AD111">
                <v:shape id="_x0000_i1079" type="#_x0000_t75" style="width:161.25pt;height:18pt" o:ole="">
                  <v:imagedata r:id="rId5" o:title=""/>
                </v:shape>
                <w:control r:id="rId8" w:name="DefaultOcxName2" w:shapeid="_x0000_i1079"/>
              </w:objec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B48CCE" w14:textId="77777777" w:rsidR="00A5270E" w:rsidRPr="00A5270E" w:rsidRDefault="00A5270E" w:rsidP="00A5270E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FIELD INSTRUCTOR</w:t>
            </w:r>
            <w:r w:rsidRPr="00A5270E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8A7342" w14:textId="525A5C63" w:rsidR="00A5270E" w:rsidRPr="00A5270E" w:rsidRDefault="00A5270E" w:rsidP="00A5270E">
            <w:pPr>
              <w:spacing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szCs w:val="24"/>
              </w:rPr>
              <w:object w:dxaOrig="1440" w:dyaOrig="1440" w14:anchorId="06A36AC5">
                <v:shape id="_x0000_i1082" type="#_x0000_t75" style="width:161.25pt;height:18pt" o:ole="">
                  <v:imagedata r:id="rId5" o:title=""/>
                </v:shape>
                <w:control r:id="rId9" w:name="DefaultOcxName3" w:shapeid="_x0000_i1082"/>
              </w:object>
            </w:r>
          </w:p>
        </w:tc>
      </w:tr>
    </w:tbl>
    <w:p w14:paraId="29CD8679" w14:textId="77777777" w:rsidR="00A5270E" w:rsidRP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PLEASE ANSWER EACH OF THE FOLLOWING QUESTIONS</w:t>
      </w:r>
    </w:p>
    <w:p w14:paraId="4CAC908B" w14:textId="77777777" w:rsidR="00A5270E" w:rsidRP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1) What is the student's role at the agency? (Include population with which student works)</w:t>
      </w:r>
    </w:p>
    <w:p w14:paraId="1332145E" w14:textId="77777777" w:rsidR="00A5270E" w:rsidRP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A5270E"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3E91B048" wp14:editId="76249B7C">
            <wp:extent cx="190500" cy="190500"/>
            <wp:effectExtent l="0" t="0" r="0" b="0"/>
            <wp:docPr id="2" name="Picture 2">
              <a:hlinkClick xmlns:a="http://schemas.openxmlformats.org/drawingml/2006/main" r:id="rId10" tooltip="&quot;Click to edit this text 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0" tooltip="&quot;Click to edit this text 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414E5" w14:textId="77777777" w:rsidR="00A5270E" w:rsidRP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2) What are the tasks the student performs at the agency?</w:t>
      </w:r>
    </w:p>
    <w:p w14:paraId="65E25840" w14:textId="77777777" w:rsidR="00A5270E" w:rsidRP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A5270E"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756DE260" wp14:editId="1392604F">
            <wp:extent cx="190500" cy="190500"/>
            <wp:effectExtent l="0" t="0" r="0" b="0"/>
            <wp:docPr id="3" name="Picture 3">
              <a:hlinkClick xmlns:a="http://schemas.openxmlformats.org/drawingml/2006/main" r:id="rId10" tooltip="&quot;Click to edit this text 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0" tooltip="&quot;Click to edit this text 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07EE5" w14:textId="77777777" w:rsidR="00A5270E" w:rsidRP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3) What are the areas (</w:t>
      </w:r>
      <w:proofErr w:type="gramStart"/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i.e.</w:t>
      </w:r>
      <w:proofErr w:type="gramEnd"/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tasks, skills) in which the student is excelling at the agency?</w:t>
      </w:r>
    </w:p>
    <w:p w14:paraId="0BF0FA66" w14:textId="77777777" w:rsidR="00A5270E" w:rsidRP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A5270E"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71856BAC" wp14:editId="26808F6F">
            <wp:extent cx="190500" cy="190500"/>
            <wp:effectExtent l="0" t="0" r="0" b="0"/>
            <wp:docPr id="4" name="Picture 4">
              <a:hlinkClick xmlns:a="http://schemas.openxmlformats.org/drawingml/2006/main" r:id="rId10" tooltip="&quot;Click to edit this text 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 tooltip="&quot;Click to edit this text 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2E16A" w14:textId="77777777" w:rsidR="00A5270E" w:rsidRP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4) What are the areas (</w:t>
      </w:r>
      <w:proofErr w:type="gramStart"/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i.e.</w:t>
      </w:r>
      <w:proofErr w:type="gramEnd"/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tasks, skills) in which the student requires additional knowledge?</w:t>
      </w:r>
    </w:p>
    <w:p w14:paraId="6D4E687C" w14:textId="77777777" w:rsidR="00A5270E" w:rsidRP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A5270E"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2D0B692C" wp14:editId="29CE7A47">
            <wp:extent cx="190500" cy="190500"/>
            <wp:effectExtent l="0" t="0" r="0" b="0"/>
            <wp:docPr id="5" name="Picture 5">
              <a:hlinkClick xmlns:a="http://schemas.openxmlformats.org/drawingml/2006/main" r:id="rId10" tooltip="&quot;Click to edit this text 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0" tooltip="&quot;Click to edit this text 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B5A19" w14:textId="77777777" w:rsidR="00A5270E" w:rsidRPr="00A5270E" w:rsidRDefault="00A5270E" w:rsidP="00A527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B5046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b/>
          <w:bCs/>
          <w:color w:val="0B5046"/>
          <w:sz w:val="27"/>
          <w:szCs w:val="27"/>
        </w:rPr>
        <w:t>Field Instructor Assessment of Student Competencies</w:t>
      </w:r>
      <w:r w:rsidRPr="00A5270E">
        <w:rPr>
          <w:rFonts w:ascii="Times New Roman" w:eastAsia="Times New Roman" w:hAnsi="Times New Roman" w:cs="Times New Roman"/>
          <w:b/>
          <w:bCs/>
          <w:color w:val="0B5046"/>
          <w:sz w:val="27"/>
          <w:szCs w:val="27"/>
        </w:rPr>
        <w:br/>
        <w:t>Rating Scale</w:t>
      </w:r>
    </w:p>
    <w:p w14:paraId="728C776D" w14:textId="77777777" w:rsidR="00A5270E" w:rsidRP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Ratings are distinct for each semester; they are not cumulative. Under each competency, specific practice behaviors are listed, along with specific measures for evaluating student performance.</w:t>
      </w:r>
    </w:p>
    <w:p w14:paraId="11CE84AA" w14:textId="5F2443FE" w:rsidR="00A5270E" w:rsidRP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This form may be personalized by adding comments after each section. If any item within a section has been rated either </w:t>
      </w: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Exceeds, Does </w:t>
      </w:r>
      <w:r w:rsidR="006C70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</w:t>
      </w: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ot </w:t>
      </w:r>
      <w:proofErr w:type="gramStart"/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meet</w:t>
      </w:r>
      <w:proofErr w:type="gramEnd"/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or Marginally meets Expected Competency</w: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a </w: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specific comment must be included regarding that item in the area provided. In addition, strengths, </w:t>
      </w:r>
      <w:proofErr w:type="gramStart"/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achievements</w:t>
      </w:r>
      <w:proofErr w:type="gramEnd"/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initiatives shown by the student in the performance of his/her assignments and work contacts should be noted in the comment sections or narrative summary.</w:t>
      </w:r>
    </w:p>
    <w:p w14:paraId="3AC42F2C" w14:textId="77777777" w:rsidR="00A5270E" w:rsidRP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The Rating Scale is:</w:t>
      </w:r>
    </w:p>
    <w:p w14:paraId="1352746B" w14:textId="77777777" w:rsidR="00A5270E" w:rsidRPr="00A5270E" w:rsidRDefault="00A5270E" w:rsidP="00A5270E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(4) Exceeds Expected Competency</w: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: The student demonstrates knowledge and ability above the criteria set for each practice behavior.</w:t>
      </w:r>
    </w:p>
    <w:p w14:paraId="5D48E0A5" w14:textId="77777777" w:rsidR="00A5270E" w:rsidRPr="00A5270E" w:rsidRDefault="00A5270E" w:rsidP="00A5270E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(3) Meets Expected Competency</w: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: The student demonstrates both ability and knowledge which meet the basic expectations as listed in the criteria for each practice behavior.</w:t>
      </w:r>
    </w:p>
    <w:p w14:paraId="4FDF077C" w14:textId="77777777" w:rsidR="00A5270E" w:rsidRPr="00A5270E" w:rsidRDefault="00A5270E" w:rsidP="00A5270E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(2) Marginally Expected Minimum Competency</w: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: The student requires intensive redirection. The student demonstrates effort but has difficulty in achieving required expectations for each practice behavior.</w:t>
      </w:r>
    </w:p>
    <w:p w14:paraId="3A2F0F51" w14:textId="77777777" w:rsidR="00A5270E" w:rsidRPr="00A5270E" w:rsidRDefault="00A5270E" w:rsidP="00A5270E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(1) Does Not Meet Expected Competency</w: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: The student is unable to perform even minimal tasks and does not demonstrate an understanding of the theoretical base of materials.</w:t>
      </w:r>
    </w:p>
    <w:p w14:paraId="3A6B6626" w14:textId="77777777" w:rsidR="00A5270E" w:rsidRPr="00A5270E" w:rsidRDefault="00A5270E" w:rsidP="00A5270E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(0) Not Applicable/No Opportunity:</w: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 Student has little or no opportunity to engage in task.</w:t>
      </w:r>
    </w:p>
    <w:p w14:paraId="453AA3D5" w14:textId="485F7C87" w:rsid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 Core Competency:</w:t>
      </w:r>
      <w:r w:rsidRPr="00A5270E">
        <w:rPr>
          <w:rFonts w:ascii="Times New Roman" w:eastAsia="Times New Roman" w:hAnsi="Times New Roman" w:cs="Times New Roman"/>
          <w:color w:val="000000"/>
          <w:sz w:val="32"/>
          <w:szCs w:val="32"/>
        </w:rPr>
        <w:t> Demonstrate Ethical and Professional Behavior</w:t>
      </w:r>
    </w:p>
    <w:p w14:paraId="123930FF" w14:textId="10980DDB" w:rsidR="00185AA1" w:rsidRPr="00185AA1" w:rsidRDefault="00185AA1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562261" w:rsidRPr="00562261" w14:paraId="64C9418E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9457E4" w14:textId="014D88DA" w:rsidR="00A5270E" w:rsidRPr="00562261" w:rsidRDefault="00BA25C8" w:rsidP="00562261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1. </w:t>
            </w:r>
            <w:r w:rsid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</w:t>
            </w:r>
            <w:r w:rsidR="00A5270E" w:rsidRP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Make ethical decisions by applying the standards of the NASW Code of Ethics, relevant laws and regulations, models for ethical decision-making, ethical conduct of research, and additional codes of ethics as appropriate to context</w:t>
            </w:r>
            <w:r w:rsidRP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75AC0F06" w14:textId="0F3733F1" w:rsidR="00BA25C8" w:rsidRPr="00562261" w:rsidRDefault="00451CEB" w:rsidP="00BA2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62261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53D06B6F" wp14:editId="7DB654B7">
                  <wp:extent cx="714475" cy="276264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261" w:rsidRPr="00562261" w14:paraId="2CD2E446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A964E0" w14:textId="65D01164" w:rsidR="00A5270E" w:rsidRPr="00562261" w:rsidRDefault="00451CEB" w:rsidP="00562261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2. </w:t>
            </w:r>
            <w:r w:rsid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</w:t>
            </w:r>
            <w:r w:rsidR="00A5270E" w:rsidRP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Use reflection and self-regulation to manage personal values and maintain professionalism in practice situations</w:t>
            </w:r>
            <w:r w:rsidR="005B6D4C" w:rsidRP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61A5B30D" w14:textId="715EF592" w:rsidR="00451CEB" w:rsidRPr="00562261" w:rsidRDefault="00451CEB" w:rsidP="00451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62261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2525C174" wp14:editId="10F3BB23">
                  <wp:extent cx="714375" cy="2762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261" w:rsidRPr="00562261" w14:paraId="768B70CC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202253" w14:textId="6215C748" w:rsidR="00A5270E" w:rsidRPr="00562261" w:rsidRDefault="00451CEB" w:rsidP="00562261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3. </w:t>
            </w:r>
            <w:r w:rsid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</w:t>
            </w:r>
            <w:r w:rsidR="00A5270E" w:rsidRP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Demonstrate professional demeanor in behavior; appearance; and oral, written, and electronic communication</w:t>
            </w:r>
            <w:r w:rsidR="005B6D4C" w:rsidRP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080D0527" w14:textId="60FB99EC" w:rsidR="00451CEB" w:rsidRPr="00562261" w:rsidRDefault="00451CEB" w:rsidP="00451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62261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312B0666" wp14:editId="01742D54">
                  <wp:extent cx="714375" cy="2762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261" w:rsidRPr="00562261" w14:paraId="4F7692EE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43854E" w14:textId="258C2D78" w:rsidR="00A5270E" w:rsidRPr="00562261" w:rsidRDefault="005B6D4C" w:rsidP="00562261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4. </w:t>
            </w:r>
            <w:r w:rsid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</w:t>
            </w:r>
            <w:r w:rsidR="00A5270E" w:rsidRP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Use technology ethically and appropriately to facilitate practice outcomes</w:t>
            </w:r>
            <w:r w:rsidRP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4B351BC1" w14:textId="752510D6" w:rsidR="005B6D4C" w:rsidRPr="00562261" w:rsidRDefault="005B6D4C" w:rsidP="005B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62261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54386FD5" wp14:editId="5FCA7631">
                  <wp:extent cx="714375" cy="2762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261" w:rsidRPr="00562261" w14:paraId="269A7F3B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A26E7B" w14:textId="62E8C092" w:rsidR="00A5270E" w:rsidRPr="00562261" w:rsidRDefault="005B6D4C" w:rsidP="00562261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5. </w:t>
            </w:r>
            <w:r w:rsid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</w:t>
            </w:r>
            <w:r w:rsidR="00A5270E" w:rsidRPr="00562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Use supervision and consultation to guide professional judgment and behavior.</w:t>
            </w:r>
          </w:p>
          <w:p w14:paraId="19FD545F" w14:textId="1C506D39" w:rsidR="005B6D4C" w:rsidRPr="00562261" w:rsidRDefault="005B6D4C" w:rsidP="005B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62261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442E06D9" wp14:editId="2B66A839">
                  <wp:extent cx="714375" cy="2762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70E" w:rsidRPr="00A5270E" w14:paraId="67D4B1E6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DC614" w14:textId="77777777" w:rsidR="00A5270E" w:rsidRPr="00A5270E" w:rsidRDefault="00A5270E" w:rsidP="00A52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Comments:</w:t>
            </w:r>
            <w:r w:rsidRPr="00A5270E">
              <w:rPr>
                <w:rFonts w:ascii="Times New Roman" w:eastAsia="Times New Roman" w:hAnsi="Times New Roman" w:cs="Times New Roman"/>
                <w:szCs w:val="24"/>
              </w:rPr>
              <w:t>     </w:t>
            </w:r>
            <w:r w:rsidRPr="00A5270E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7135BF98" wp14:editId="36042733">
                  <wp:extent cx="190500" cy="190500"/>
                  <wp:effectExtent l="0" t="0" r="0" b="0"/>
                  <wp:docPr id="6" name="Picture 6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B9B894" w14:textId="61240368" w:rsidR="00A5270E" w:rsidRPr="00A5270E" w:rsidRDefault="00A5270E" w:rsidP="00A52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object w:dxaOrig="1440" w:dyaOrig="1440" w14:anchorId="061410EA">
          <v:shape id="_x0000_i1084" type="#_x0000_t75" style="width:60.75pt;height:22.5pt" o:ole="">
            <v:imagedata r:id="rId13" o:title=""/>
          </v:shape>
          <w:control r:id="rId14" w:name="DefaultOcxName21" w:shapeid="_x0000_i1084"/>
        </w:object>
      </w:r>
    </w:p>
    <w:p w14:paraId="20EAFD34" w14:textId="168B0267" w:rsid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II. Core Competency:</w:t>
      </w:r>
      <w:r w:rsidRPr="00A5270E">
        <w:rPr>
          <w:rFonts w:ascii="Times New Roman" w:eastAsia="Times New Roman" w:hAnsi="Times New Roman" w:cs="Times New Roman"/>
          <w:color w:val="000000"/>
          <w:sz w:val="32"/>
          <w:szCs w:val="32"/>
        </w:rPr>
        <w:t> Engage Diversity and Difference in Practice</w:t>
      </w:r>
    </w:p>
    <w:p w14:paraId="6DE7F445" w14:textId="7CA21BB5" w:rsidR="00185AA1" w:rsidRPr="00185AA1" w:rsidRDefault="00185AA1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F32449" w:rsidRPr="00F32449" w14:paraId="179DEF63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07D1BF" w14:textId="6995C7A5" w:rsidR="00A5270E" w:rsidRPr="00F32449" w:rsidRDefault="005B6D4C" w:rsidP="00562261">
            <w:pPr>
              <w:spacing w:after="0" w:line="240" w:lineRule="auto"/>
              <w:ind w:left="420" w:hanging="45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6. </w:t>
            </w:r>
            <w:r w:rsidR="00F32449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</w:t>
            </w:r>
            <w:r w:rsidR="00A5270E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Apply and communicate understanding of the importance of diversity and difference in shaping life experiences in practice at the micro, mezzo, and macro levels</w:t>
            </w: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72007BE5" w14:textId="403D83A8" w:rsidR="005B6D4C" w:rsidRPr="00F32449" w:rsidRDefault="005B6D4C" w:rsidP="005B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2A298292" wp14:editId="18138762">
                  <wp:extent cx="714375" cy="2762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449" w:rsidRPr="00F32449" w14:paraId="12E3CCEC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765D3C" w14:textId="2D55FB27" w:rsidR="00A5270E" w:rsidRPr="00F32449" w:rsidRDefault="00562261" w:rsidP="009F4E1B">
            <w:pPr>
              <w:spacing w:after="0" w:line="240" w:lineRule="auto"/>
              <w:ind w:left="420" w:hanging="45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7. </w:t>
            </w:r>
            <w:r w:rsidR="00F32449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</w:t>
            </w:r>
            <w:r w:rsidR="00A5270E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Present themselves as learners and engage clients and constituencies as experts of their own experiences</w:t>
            </w:r>
          </w:p>
        </w:tc>
      </w:tr>
      <w:tr w:rsidR="00F32449" w:rsidRPr="00F32449" w14:paraId="472F845A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0214A0" w14:textId="046B0897" w:rsidR="00A5270E" w:rsidRPr="00F32449" w:rsidRDefault="00F32449" w:rsidP="00F32449">
            <w:pPr>
              <w:spacing w:after="0" w:line="240" w:lineRule="auto"/>
              <w:ind w:left="420" w:hanging="45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</w:t>
            </w:r>
            <w:r w:rsidR="005B6D4C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</w:t>
            </w:r>
            <w:r w:rsidR="00A5270E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Apply self-awareness and self-regulation to manage the influence of personal biases and values in working with diverse clients and constituencies.</w:t>
            </w:r>
          </w:p>
          <w:p w14:paraId="2395DC42" w14:textId="1F0B3914" w:rsidR="005B6D4C" w:rsidRPr="00F32449" w:rsidRDefault="005B6D4C" w:rsidP="005B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34971F05" wp14:editId="02D7775F">
                  <wp:extent cx="714375" cy="2762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70E" w:rsidRPr="00A5270E" w14:paraId="5A84FA45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C64D4" w14:textId="77777777" w:rsidR="00A5270E" w:rsidRPr="00A5270E" w:rsidRDefault="00A5270E" w:rsidP="00A52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Comments:</w:t>
            </w:r>
            <w:r w:rsidRPr="00A5270E">
              <w:rPr>
                <w:rFonts w:ascii="Times New Roman" w:eastAsia="Times New Roman" w:hAnsi="Times New Roman" w:cs="Times New Roman"/>
                <w:szCs w:val="24"/>
              </w:rPr>
              <w:t>     </w:t>
            </w:r>
            <w:r w:rsidRPr="00A5270E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5860A877" wp14:editId="0F2BCE60">
                  <wp:extent cx="190500" cy="190500"/>
                  <wp:effectExtent l="0" t="0" r="0" b="0"/>
                  <wp:docPr id="7" name="Picture 7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82206E" w14:textId="1149217A" w:rsidR="00A5270E" w:rsidRPr="00A5270E" w:rsidRDefault="00A5270E" w:rsidP="00A52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5CF1A1C2">
          <v:shape id="_x0000_i1087" type="#_x0000_t75" style="width:60.75pt;height:22.5pt" o:ole="">
            <v:imagedata r:id="rId15" o:title=""/>
          </v:shape>
          <w:control r:id="rId16" w:name="DefaultOcxName27" w:shapeid="_x0000_i1087"/>
        </w:object>
      </w:r>
    </w:p>
    <w:p w14:paraId="2D22DD00" w14:textId="1935446D" w:rsid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III. Core Competency:</w:t>
      </w:r>
      <w:r w:rsidRPr="00A5270E">
        <w:rPr>
          <w:rFonts w:ascii="Times New Roman" w:eastAsia="Times New Roman" w:hAnsi="Times New Roman" w:cs="Times New Roman"/>
          <w:color w:val="000000"/>
          <w:sz w:val="32"/>
          <w:szCs w:val="32"/>
        </w:rPr>
        <w:t> Advance Human Rights and Social, Economic, and Environmental Justice</w:t>
      </w:r>
    </w:p>
    <w:p w14:paraId="2B8ECC96" w14:textId="059AA72A" w:rsidR="00185AA1" w:rsidRPr="00185AA1" w:rsidRDefault="00185AA1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F32449" w:rsidRPr="00F32449" w14:paraId="65A7FA05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6FC500" w14:textId="75AA64F2" w:rsidR="00A5270E" w:rsidRPr="00F32449" w:rsidRDefault="00F32449" w:rsidP="00F32449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</w:t>
            </w:r>
            <w:r w:rsidR="005B6D4C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</w:t>
            </w:r>
            <w:r w:rsidR="00A5270E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Apply their understanding of social, economic, and environmental justice to advocate for human rights at the individual and system levels</w:t>
            </w:r>
            <w:r w:rsidR="005B6D4C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2D8515F4" w14:textId="07D59A2F" w:rsidR="005B6D4C" w:rsidRPr="00F32449" w:rsidRDefault="005B6D4C" w:rsidP="005B6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72E7C6CE" wp14:editId="1BFE5A29">
                  <wp:extent cx="714375" cy="2762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449" w:rsidRPr="00F32449" w14:paraId="29482C61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B8B2F9" w14:textId="10E548AE" w:rsidR="00A5270E" w:rsidRPr="00F32449" w:rsidRDefault="00F32449" w:rsidP="00A5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</w:t>
            </w:r>
            <w:r w:rsidR="00AE3A0C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</w:t>
            </w:r>
            <w:r w:rsidR="00A5270E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Engage in practices that advance social, economic, and environmental justice.</w:t>
            </w:r>
          </w:p>
          <w:p w14:paraId="3BC9016B" w14:textId="75DA6928" w:rsidR="00AE3A0C" w:rsidRPr="00F32449" w:rsidRDefault="00AE3A0C" w:rsidP="00AE3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480486EF" wp14:editId="0EDAAAE2">
                  <wp:extent cx="714375" cy="2762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70E" w:rsidRPr="00A5270E" w14:paraId="7CE2CE31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A4B2C" w14:textId="77777777" w:rsidR="00A5270E" w:rsidRPr="00A5270E" w:rsidRDefault="00A5270E" w:rsidP="00A52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Comments:</w:t>
            </w:r>
            <w:r w:rsidRPr="00A5270E">
              <w:rPr>
                <w:rFonts w:ascii="Times New Roman" w:eastAsia="Times New Roman" w:hAnsi="Times New Roman" w:cs="Times New Roman"/>
                <w:szCs w:val="24"/>
              </w:rPr>
              <w:t>     </w:t>
            </w:r>
            <w:r w:rsidRPr="00A5270E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1E98F6FE" wp14:editId="6D483800">
                  <wp:extent cx="190500" cy="190500"/>
                  <wp:effectExtent l="0" t="0" r="0" b="0"/>
                  <wp:docPr id="8" name="Picture 8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0D2DA1" w14:textId="783695B6" w:rsidR="00A5270E" w:rsidRPr="00A5270E" w:rsidRDefault="00A5270E" w:rsidP="00A52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6048D598">
          <v:shape id="_x0000_i1090" type="#_x0000_t75" style="width:60.75pt;height:22.5pt" o:ole="">
            <v:imagedata r:id="rId17" o:title=""/>
          </v:shape>
          <w:control r:id="rId18" w:name="DefaultOcxName35" w:shapeid="_x0000_i1090"/>
        </w:object>
      </w:r>
    </w:p>
    <w:p w14:paraId="289C4ED5" w14:textId="7E978788" w:rsid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IV. Core Competency:</w:t>
      </w:r>
      <w:r w:rsidR="00185A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A5270E">
        <w:rPr>
          <w:rFonts w:ascii="Times New Roman" w:eastAsia="Times New Roman" w:hAnsi="Times New Roman" w:cs="Times New Roman"/>
          <w:color w:val="000000"/>
          <w:sz w:val="32"/>
          <w:szCs w:val="32"/>
        </w:rPr>
        <w:t>Engage in Practice-informed Research and Research-informed Practice</w:t>
      </w:r>
    </w:p>
    <w:p w14:paraId="163779F3" w14:textId="73E47FC4" w:rsidR="00185AA1" w:rsidRPr="00185AA1" w:rsidRDefault="00185AA1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Hlk110860759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  <w:bookmarkEnd w:id="0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F32449" w:rsidRPr="00F32449" w14:paraId="19422C64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6A9790" w14:textId="64CB51E1" w:rsidR="00A5270E" w:rsidRPr="00F32449" w:rsidRDefault="00AE3A0C" w:rsidP="00A5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  <w:r w:rsid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Use practice experience and theory to inform scientific inquiry and research</w:t>
            </w: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0F8916F3" w14:textId="734F1502" w:rsidR="00AE3A0C" w:rsidRPr="00F32449" w:rsidRDefault="00AE3A0C" w:rsidP="00AE3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6E36AD49" wp14:editId="6A239D1B">
                  <wp:extent cx="714375" cy="27622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449" w:rsidRPr="00F32449" w14:paraId="72CD67E8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CDF9DF" w14:textId="3CD23B88" w:rsidR="00A5270E" w:rsidRPr="00F32449" w:rsidRDefault="00AE3A0C" w:rsidP="00F32449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lastRenderedPageBreak/>
              <w:t>1</w:t>
            </w:r>
            <w:r w:rsid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Apply critical thinking to engage in analysis of quantitative and qualitative research methods and research findings</w:t>
            </w: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0892622F" w14:textId="676F0867" w:rsidR="00AE3A0C" w:rsidRPr="00F32449" w:rsidRDefault="00AE3A0C" w:rsidP="00AE3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6B823ECC" wp14:editId="1CC9091B">
                  <wp:extent cx="714375" cy="2762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449" w:rsidRPr="00F32449" w14:paraId="6C845F8F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35AA43" w14:textId="29A8FBF1" w:rsidR="00A5270E" w:rsidRPr="00F32449" w:rsidRDefault="00AE3A0C" w:rsidP="00F32449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  <w:r w:rsid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Use and translate research evidence to inform and improve practice, policy, and service delivery.</w:t>
            </w:r>
          </w:p>
          <w:p w14:paraId="45CD3559" w14:textId="00D29C27" w:rsidR="00AE3A0C" w:rsidRPr="00F32449" w:rsidRDefault="00AE3A0C" w:rsidP="00AE3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10DB7028" wp14:editId="005CBD30">
                  <wp:extent cx="714375" cy="27622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70E" w:rsidRPr="00A5270E" w14:paraId="36ECDEC3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C8FFF" w14:textId="77777777" w:rsidR="00A5270E" w:rsidRPr="00A5270E" w:rsidRDefault="00A5270E" w:rsidP="00A52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Comments:</w:t>
            </w:r>
            <w:r w:rsidRPr="00A5270E">
              <w:rPr>
                <w:rFonts w:ascii="Times New Roman" w:eastAsia="Times New Roman" w:hAnsi="Times New Roman" w:cs="Times New Roman"/>
                <w:szCs w:val="24"/>
              </w:rPr>
              <w:t>     </w:t>
            </w:r>
            <w:r w:rsidRPr="00A5270E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06994E04" wp14:editId="4252A63A">
                  <wp:extent cx="190500" cy="190500"/>
                  <wp:effectExtent l="0" t="0" r="0" b="0"/>
                  <wp:docPr id="9" name="Picture 9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2AB05D" w14:textId="457AC9F0" w:rsidR="00A5270E" w:rsidRPr="00A5270E" w:rsidRDefault="00A5270E" w:rsidP="00A52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2C691BF1">
          <v:shape id="_x0000_i1093" type="#_x0000_t75" style="width:60.75pt;height:22.5pt" o:ole="">
            <v:imagedata r:id="rId19" o:title=""/>
          </v:shape>
          <w:control r:id="rId20" w:name="DefaultOcxName40" w:shapeid="_x0000_i1093"/>
        </w:object>
      </w:r>
    </w:p>
    <w:p w14:paraId="58BCAB3D" w14:textId="52D60BF0" w:rsid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V. Core Competency:</w:t>
      </w:r>
      <w:r w:rsidRPr="00A5270E">
        <w:rPr>
          <w:rFonts w:ascii="Times New Roman" w:eastAsia="Times New Roman" w:hAnsi="Times New Roman" w:cs="Times New Roman"/>
          <w:color w:val="000000"/>
          <w:sz w:val="32"/>
          <w:szCs w:val="32"/>
        </w:rPr>
        <w:t> Engage in Policy Practice</w:t>
      </w:r>
    </w:p>
    <w:p w14:paraId="7894E9A6" w14:textId="03D481FD" w:rsidR="00185AA1" w:rsidRPr="00A5270E" w:rsidRDefault="00185AA1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F32449" w:rsidRPr="00F32449" w14:paraId="409E007E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C9762A" w14:textId="30E3BC46" w:rsidR="00A5270E" w:rsidRPr="00F32449" w:rsidRDefault="00AE3A0C" w:rsidP="00F32449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  <w:r w:rsidR="00F32449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</w:t>
            </w: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Identify social policy at the local, state, and federal level that impacts well-being, service delivery, and access to social services</w:t>
            </w: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590219A0" w14:textId="760516B2" w:rsidR="00AE3A0C" w:rsidRPr="00F32449" w:rsidRDefault="00AE3A0C" w:rsidP="00AE3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13CEFEC7" wp14:editId="687F4849">
                  <wp:extent cx="714375" cy="2762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449" w:rsidRPr="00F32449" w14:paraId="16BBA34A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32D701" w14:textId="38D0C67C" w:rsidR="00A5270E" w:rsidRPr="00F32449" w:rsidRDefault="00AE3A0C" w:rsidP="00F32449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  <w:r w:rsidR="00F32449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</w:t>
            </w: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Assess how social welfare and economic policies impact the delivery of and access to social services</w:t>
            </w: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7D829C85" w14:textId="650DEBBD" w:rsidR="00AE3A0C" w:rsidRPr="00F32449" w:rsidRDefault="00AE3A0C" w:rsidP="00AE3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6D9FBA31" wp14:editId="42F250AE">
                  <wp:extent cx="714375" cy="27622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449" w:rsidRPr="00F32449" w14:paraId="10A92223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D2EAD6" w14:textId="6B9FA355" w:rsidR="00A5270E" w:rsidRPr="00F32449" w:rsidRDefault="00AE3A0C" w:rsidP="00F32449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  <w:r w:rsidR="00F32449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</w:t>
            </w:r>
            <w:r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F3244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Apply critical thinking to analyze, formulate, and advocate for policies that advance human rights and social, economic, and environmental justice.</w:t>
            </w:r>
          </w:p>
          <w:p w14:paraId="3D4B6687" w14:textId="6A284E0B" w:rsidR="00AE3A0C" w:rsidRPr="00F32449" w:rsidRDefault="00AE3A0C" w:rsidP="00AE3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32449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0FE24A0B" wp14:editId="5E9A8D37">
                  <wp:extent cx="714375" cy="27622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70E" w:rsidRPr="00A5270E" w14:paraId="43325AE9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A4DAB" w14:textId="77777777" w:rsidR="00A5270E" w:rsidRPr="00A5270E" w:rsidRDefault="00A5270E" w:rsidP="00A52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Comments:</w:t>
            </w:r>
            <w:r w:rsidRPr="00A5270E">
              <w:rPr>
                <w:rFonts w:ascii="Times New Roman" w:eastAsia="Times New Roman" w:hAnsi="Times New Roman" w:cs="Times New Roman"/>
                <w:szCs w:val="24"/>
              </w:rPr>
              <w:t>     </w:t>
            </w:r>
            <w:r w:rsidRPr="00A5270E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77BFD070" wp14:editId="14AC62EF">
                  <wp:extent cx="190500" cy="190500"/>
                  <wp:effectExtent l="0" t="0" r="0" b="0"/>
                  <wp:docPr id="10" name="Picture 10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6628D" w14:textId="2CB876F3" w:rsidR="00A5270E" w:rsidRPr="00A5270E" w:rsidRDefault="00A5270E" w:rsidP="00A52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554906DE">
          <v:shape id="_x0000_i1096" type="#_x0000_t75" style="width:60.75pt;height:22.5pt" o:ole="">
            <v:imagedata r:id="rId21" o:title=""/>
          </v:shape>
          <w:control r:id="rId22" w:name="DefaultOcxName45" w:shapeid="_x0000_i1096"/>
        </w:object>
      </w:r>
    </w:p>
    <w:p w14:paraId="248FBE20" w14:textId="6649E5B1" w:rsid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VI. Core Competency:</w:t>
      </w:r>
      <w:r w:rsidRPr="00A5270E">
        <w:rPr>
          <w:rFonts w:ascii="Times New Roman" w:eastAsia="Times New Roman" w:hAnsi="Times New Roman" w:cs="Times New Roman"/>
          <w:color w:val="000000"/>
          <w:sz w:val="32"/>
          <w:szCs w:val="32"/>
        </w:rPr>
        <w:t> Engage with Individuals, Families, Groups, Organizations, and Communities</w:t>
      </w:r>
    </w:p>
    <w:p w14:paraId="3BFDB435" w14:textId="0EF7273B" w:rsidR="00185AA1" w:rsidRPr="00A5270E" w:rsidRDefault="00185AA1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D328C6" w:rsidRPr="00D328C6" w14:paraId="214AF265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2B91FA" w14:textId="2A711A7D" w:rsidR="00A5270E" w:rsidRPr="00D328C6" w:rsidRDefault="00AE3A0C" w:rsidP="00D328C6">
            <w:pPr>
              <w:spacing w:after="0" w:line="240" w:lineRule="auto"/>
              <w:ind w:left="420" w:hanging="450"/>
              <w:rPr>
                <w:rFonts w:ascii="Times New Roman" w:eastAsia="Times New Roman" w:hAnsi="Times New Roman" w:cs="Times New Roman"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F32449" w:rsidRPr="00D328C6">
              <w:rPr>
                <w:rFonts w:ascii="Times New Roman" w:eastAsia="Times New Roman" w:hAnsi="Times New Roman" w:cs="Times New Roman"/>
                <w:szCs w:val="24"/>
              </w:rPr>
              <w:t>7</w:t>
            </w:r>
            <w:r w:rsidRPr="00D328C6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 w:rsidR="00D328C6" w:rsidRPr="00D328C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A5270E" w:rsidRPr="00D328C6">
              <w:rPr>
                <w:rFonts w:ascii="Times New Roman" w:eastAsia="Times New Roman" w:hAnsi="Times New Roman" w:cs="Times New Roman"/>
                <w:szCs w:val="24"/>
              </w:rPr>
              <w:t>Apply knowledge of human behavior and the social environment, person-in-environment, and other multidisciplinary theoretical frameworks to engage with clients and constituencies</w:t>
            </w:r>
            <w:r w:rsidRPr="00D328C6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397D91B0" w14:textId="4BA8448D" w:rsidR="00AE3A0C" w:rsidRPr="00D328C6" w:rsidRDefault="00AE3A0C" w:rsidP="00AE3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1C27E9BF" wp14:editId="7B74D1F9">
                  <wp:extent cx="714375" cy="27622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8C6" w:rsidRPr="00D328C6" w14:paraId="254BF23E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13661B" w14:textId="1CC15B05" w:rsidR="00A5270E" w:rsidRPr="00D328C6" w:rsidRDefault="00AE3A0C" w:rsidP="00D328C6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D328C6" w:rsidRPr="00D328C6">
              <w:rPr>
                <w:rFonts w:ascii="Times New Roman" w:eastAsia="Times New Roman" w:hAnsi="Times New Roman" w:cs="Times New Roman"/>
                <w:szCs w:val="24"/>
              </w:rPr>
              <w:t>8</w:t>
            </w:r>
            <w:r w:rsidRPr="00D328C6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 w:rsidR="00D328C6" w:rsidRPr="00D328C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A5270E" w:rsidRPr="00D328C6">
              <w:rPr>
                <w:rFonts w:ascii="Times New Roman" w:eastAsia="Times New Roman" w:hAnsi="Times New Roman" w:cs="Times New Roman"/>
                <w:szCs w:val="24"/>
              </w:rPr>
              <w:t>Use empathy, reflection, and interpersonal skills to effectively engage diverse clients and constituencies.</w:t>
            </w:r>
          </w:p>
          <w:p w14:paraId="674A37CF" w14:textId="480133B7" w:rsidR="00AE3A0C" w:rsidRPr="00D328C6" w:rsidRDefault="00AE3A0C" w:rsidP="00AE3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 wp14:anchorId="2B1A3316" wp14:editId="0B4743D0">
                  <wp:extent cx="714375" cy="27622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70E" w:rsidRPr="00A5270E" w14:paraId="2E86930B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B130D" w14:textId="77777777" w:rsidR="00A5270E" w:rsidRPr="00A5270E" w:rsidRDefault="00A5270E" w:rsidP="00A52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Comments:</w:t>
            </w:r>
            <w:r w:rsidRPr="00A5270E">
              <w:rPr>
                <w:rFonts w:ascii="Times New Roman" w:eastAsia="Times New Roman" w:hAnsi="Times New Roman" w:cs="Times New Roman"/>
                <w:szCs w:val="24"/>
              </w:rPr>
              <w:t>     </w:t>
            </w:r>
            <w:r w:rsidRPr="00A5270E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345C233F" wp14:editId="4DC0F91C">
                  <wp:extent cx="190500" cy="190500"/>
                  <wp:effectExtent l="0" t="0" r="0" b="0"/>
                  <wp:docPr id="11" name="Picture 11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C3E51C" w14:textId="6CB5C54C" w:rsidR="00A5270E" w:rsidRPr="00A5270E" w:rsidRDefault="00A5270E" w:rsidP="00A52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58537C8C">
          <v:shape id="_x0000_i1099" type="#_x0000_t75" style="width:60.75pt;height:22.5pt" o:ole="">
            <v:imagedata r:id="rId23" o:title=""/>
          </v:shape>
          <w:control r:id="rId24" w:name="DefaultOcxName49" w:shapeid="_x0000_i1099"/>
        </w:object>
      </w:r>
    </w:p>
    <w:p w14:paraId="25395464" w14:textId="40CD85D1" w:rsid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VII. Core Competency:</w:t>
      </w:r>
      <w:r w:rsidRPr="00A5270E">
        <w:rPr>
          <w:rFonts w:ascii="Times New Roman" w:eastAsia="Times New Roman" w:hAnsi="Times New Roman" w:cs="Times New Roman"/>
          <w:color w:val="000000"/>
          <w:sz w:val="32"/>
          <w:szCs w:val="32"/>
        </w:rPr>
        <w:t> Assess Individuals, Families, Groups, Organizations, and Communities</w:t>
      </w:r>
    </w:p>
    <w:p w14:paraId="279379D8" w14:textId="5A739385" w:rsidR="00185AA1" w:rsidRPr="00A5270E" w:rsidRDefault="00185AA1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D328C6" w:rsidRPr="00D328C6" w14:paraId="4BE198FD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0DBA29" w14:textId="5E362B06" w:rsidR="00A5270E" w:rsidRPr="00D328C6" w:rsidRDefault="00AE3A0C" w:rsidP="00D328C6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  <w:r w:rsid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</w:t>
            </w: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D328C6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Collect and organize </w:t>
            </w:r>
            <w:r w:rsidR="00D328C6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data and</w:t>
            </w:r>
            <w:r w:rsidR="00A5270E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apply critical thinking to interpret information from clients and constituencies</w:t>
            </w: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2367457D" w14:textId="3D2F7359" w:rsidR="00AE3A0C" w:rsidRPr="00D328C6" w:rsidRDefault="00B77345" w:rsidP="00B7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3A45A222" wp14:editId="6DDFC903">
                  <wp:extent cx="714375" cy="27622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8C6" w:rsidRPr="00D328C6" w14:paraId="3F3F7076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9421DB" w14:textId="03C356D4" w:rsidR="00A5270E" w:rsidRPr="00D328C6" w:rsidRDefault="00D328C6" w:rsidP="00D328C6">
            <w:pPr>
              <w:spacing w:after="0" w:line="240" w:lineRule="auto"/>
              <w:ind w:left="420" w:hanging="45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</w:t>
            </w:r>
            <w:r w:rsidR="00B77345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Apply knowledge of human behavior and the social environment, person-in-environment, and other multidisciplinary theoretical frameworks in the analysis of assessment data from clients and constituencies</w:t>
            </w:r>
            <w:r w:rsidR="00B77345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2FEA0145" w14:textId="70086DF7" w:rsidR="00B77345" w:rsidRPr="00D328C6" w:rsidRDefault="00B77345" w:rsidP="00B7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1671ACAC" wp14:editId="03ABC746">
                  <wp:extent cx="714375" cy="27622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8C6" w:rsidRPr="00D328C6" w14:paraId="62629D30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13EC25" w14:textId="23B2270E" w:rsidR="00A5270E" w:rsidRPr="00D328C6" w:rsidRDefault="00B77345" w:rsidP="00D328C6">
            <w:pPr>
              <w:spacing w:after="0" w:line="240" w:lineRule="auto"/>
              <w:ind w:left="420" w:hanging="45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  <w:r w:rsid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D328C6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Develop mutually agreed-on intervention goals and objectives based on the critical assessment of strengths, needs, and challenges within clients and constituencies</w:t>
            </w: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646DC670" w14:textId="11274A25" w:rsidR="00B77345" w:rsidRPr="00D328C6" w:rsidRDefault="00B77345" w:rsidP="00B7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57E68A58" wp14:editId="295A882F">
                  <wp:extent cx="714375" cy="27622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8C6" w:rsidRPr="00D328C6" w14:paraId="245214BC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B9E574" w14:textId="638935EF" w:rsidR="00A5270E" w:rsidRPr="00D328C6" w:rsidRDefault="00B77345" w:rsidP="00D328C6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  <w:r w:rsid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D328C6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Select appropriate intervention strategies based on the assessment, research knowledge, and values and preferences of clients and constituencies.</w:t>
            </w:r>
          </w:p>
          <w:p w14:paraId="53BD682B" w14:textId="35980BAB" w:rsidR="00B77345" w:rsidRPr="00D328C6" w:rsidRDefault="00B77345" w:rsidP="00B7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5CDAC6F5" wp14:editId="58043CA9">
                  <wp:extent cx="714375" cy="2762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70E" w:rsidRPr="00A5270E" w14:paraId="1F2DE697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EB90C" w14:textId="77777777" w:rsidR="00A5270E" w:rsidRPr="00A5270E" w:rsidRDefault="00A5270E" w:rsidP="00A52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Comments:</w:t>
            </w:r>
            <w:r w:rsidRPr="00A5270E">
              <w:rPr>
                <w:rFonts w:ascii="Times New Roman" w:eastAsia="Times New Roman" w:hAnsi="Times New Roman" w:cs="Times New Roman"/>
                <w:szCs w:val="24"/>
              </w:rPr>
              <w:t>     </w:t>
            </w:r>
            <w:r w:rsidRPr="00A5270E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7F217D1C" wp14:editId="42C9A87D">
                  <wp:extent cx="190500" cy="190500"/>
                  <wp:effectExtent l="0" t="0" r="0" b="0"/>
                  <wp:docPr id="12" name="Picture 12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F3F19E" w14:textId="64095AD6" w:rsidR="00A5270E" w:rsidRPr="00A5270E" w:rsidRDefault="00A5270E" w:rsidP="00A52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66292777">
          <v:shape id="_x0000_i1102" type="#_x0000_t75" style="width:60.75pt;height:22.5pt" o:ole="">
            <v:imagedata r:id="rId25" o:title=""/>
          </v:shape>
          <w:control r:id="rId26" w:name="DefaultOcxName57" w:shapeid="_x0000_i1102"/>
        </w:object>
      </w:r>
    </w:p>
    <w:p w14:paraId="2F890E2B" w14:textId="21E6F841" w:rsid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VIII. Core Competency:</w:t>
      </w:r>
      <w:r w:rsidRPr="00A5270E">
        <w:rPr>
          <w:rFonts w:ascii="Times New Roman" w:eastAsia="Times New Roman" w:hAnsi="Times New Roman" w:cs="Times New Roman"/>
          <w:color w:val="000000"/>
          <w:sz w:val="32"/>
          <w:szCs w:val="32"/>
        </w:rPr>
        <w:t> Intervene with Individuals, Families, Groups, Organizations, and Communities</w:t>
      </w:r>
    </w:p>
    <w:p w14:paraId="34CE94B4" w14:textId="4A79707A" w:rsidR="00185AA1" w:rsidRPr="00A5270E" w:rsidRDefault="00185AA1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D328C6" w:rsidRPr="00D328C6" w14:paraId="42A1F8A0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09F593" w14:textId="6FF6A11A" w:rsidR="00A5270E" w:rsidRPr="00D328C6" w:rsidRDefault="00B77345" w:rsidP="00D328C6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  <w:r w:rsid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D328C6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Critically choose and implement interventions to achieve practice goals and enhance capacities of clients and constituencies</w:t>
            </w: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37F1644F" w14:textId="057171A5" w:rsidR="00B77345" w:rsidRPr="00D328C6" w:rsidRDefault="00B77345" w:rsidP="00B7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0110E221" wp14:editId="3031E6D6">
                  <wp:extent cx="714375" cy="27622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8C6" w:rsidRPr="00D328C6" w14:paraId="320B555C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F712CD" w14:textId="6496B0CB" w:rsidR="00A5270E" w:rsidRPr="00D328C6" w:rsidRDefault="00B77345" w:rsidP="00D328C6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  <w:r w:rsid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</w:t>
            </w: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D328C6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Apply knowledge of human behavior and the social environment, person-in-environment, and other multidisciplinary theoretical frameworks in interventions with clients and constituencies</w:t>
            </w: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10E4BBF5" w14:textId="21654508" w:rsidR="00B77345" w:rsidRPr="00D328C6" w:rsidRDefault="00B77345" w:rsidP="00B7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02A54E6F" wp14:editId="375DB7E9">
                  <wp:extent cx="714375" cy="27622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8C6" w:rsidRPr="00D328C6" w14:paraId="5A352148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E99536" w14:textId="5475A270" w:rsidR="00A5270E" w:rsidRPr="00D328C6" w:rsidRDefault="00B77345" w:rsidP="00D328C6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  <w:r w:rsid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</w:t>
            </w: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D328C6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Use inter-professional collaboration as appropriate to achieve beneficial practice outcomes</w:t>
            </w: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4471BB8E" w14:textId="135B5CEC" w:rsidR="00B77345" w:rsidRPr="00D328C6" w:rsidRDefault="00B77345" w:rsidP="00B7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7D3ECFAB" wp14:editId="67CBDFF3">
                  <wp:extent cx="714375" cy="276225"/>
                  <wp:effectExtent l="0" t="0" r="9525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8C6" w:rsidRPr="00D328C6" w14:paraId="30177361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82E56F" w14:textId="534EFBE0" w:rsidR="00A5270E" w:rsidRPr="00D328C6" w:rsidRDefault="00B77345" w:rsidP="00D328C6">
            <w:pPr>
              <w:spacing w:after="0" w:line="240" w:lineRule="auto"/>
              <w:ind w:left="420" w:hanging="45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  <w:r w:rsid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</w:t>
            </w: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D328C6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</w:t>
            </w:r>
            <w:r w:rsidR="00A5270E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Negotiate, mediate, and advocate with and on behalf of diverse clients and constituencies</w:t>
            </w: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44A604EB" w14:textId="79DAC6AA" w:rsidR="00B77345" w:rsidRPr="00D328C6" w:rsidRDefault="00B77345" w:rsidP="00B7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7891EFB8" wp14:editId="43D913D6">
                  <wp:extent cx="714375" cy="27622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8C6" w:rsidRPr="00D328C6" w14:paraId="3C15EFCD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094AC3" w14:textId="49835A90" w:rsidR="00A5270E" w:rsidRPr="00D328C6" w:rsidRDefault="00B77345" w:rsidP="00A5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lastRenderedPageBreak/>
              <w:t>2</w:t>
            </w:r>
            <w:r w:rsid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</w:t>
            </w: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D328C6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Facilitate effective transitions and endings that advance mutually agreed-on goals</w:t>
            </w:r>
            <w:r w:rsidRPr="00D328C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06671825" w14:textId="3D67BA48" w:rsidR="00B77345" w:rsidRPr="00D328C6" w:rsidRDefault="00B77345" w:rsidP="00B7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D328C6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49B24CC3" wp14:editId="108E47DE">
                  <wp:extent cx="714375" cy="2762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70E" w:rsidRPr="00A5270E" w14:paraId="026B0F6D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EC7FD" w14:textId="77777777" w:rsidR="00A5270E" w:rsidRPr="00A5270E" w:rsidRDefault="00A5270E" w:rsidP="00A52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Comments:</w:t>
            </w:r>
            <w:r w:rsidRPr="00A5270E">
              <w:rPr>
                <w:rFonts w:ascii="Times New Roman" w:eastAsia="Times New Roman" w:hAnsi="Times New Roman" w:cs="Times New Roman"/>
                <w:szCs w:val="24"/>
              </w:rPr>
              <w:t>     </w:t>
            </w:r>
            <w:r w:rsidRPr="00A5270E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4D518D10" wp14:editId="4C9D8DDB">
                  <wp:extent cx="190500" cy="190500"/>
                  <wp:effectExtent l="0" t="0" r="0" b="0"/>
                  <wp:docPr id="13" name="Picture 13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3B8C42" w14:textId="353D1884" w:rsidR="00A5270E" w:rsidRPr="00A5270E" w:rsidRDefault="00A5270E" w:rsidP="00A52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7AD2178E">
          <v:shape id="_x0000_i1105" type="#_x0000_t75" style="width:60.75pt;height:22.5pt" o:ole="">
            <v:imagedata r:id="rId27" o:title=""/>
          </v:shape>
          <w:control r:id="rId28" w:name="DefaultOcxName68" w:shapeid="_x0000_i1105"/>
        </w:object>
      </w:r>
    </w:p>
    <w:p w14:paraId="67809AA4" w14:textId="4F363103" w:rsid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IX. Core Competency:</w:t>
      </w:r>
      <w:r w:rsidRPr="00A5270E">
        <w:rPr>
          <w:rFonts w:ascii="Times New Roman" w:eastAsia="Times New Roman" w:hAnsi="Times New Roman" w:cs="Times New Roman"/>
          <w:color w:val="000000"/>
          <w:sz w:val="32"/>
          <w:szCs w:val="32"/>
        </w:rPr>
        <w:t> Evaluate Practice with Individuals, Families, Groups, Organizations, and Communities</w:t>
      </w:r>
    </w:p>
    <w:p w14:paraId="6D030CBD" w14:textId="290CA7E5" w:rsidR="00617FFB" w:rsidRPr="00A5270E" w:rsidRDefault="00617FFB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4D7E5F" w:rsidRPr="004D7E5F" w14:paraId="23C4A411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3D8F69" w14:textId="151B0DDD" w:rsidR="00A5270E" w:rsidRPr="004D7E5F" w:rsidRDefault="00B77345" w:rsidP="00A5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  <w:r w:rsid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</w:t>
            </w:r>
            <w:r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D328C6"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Select and use appropriate methods for evaluation of outcomes</w:t>
            </w:r>
            <w:r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4BB96E2D" w14:textId="0ECCFA08" w:rsidR="00B77345" w:rsidRPr="004D7E5F" w:rsidRDefault="00B77345" w:rsidP="00B7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D7E5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33C18C1C" wp14:editId="68DD59DA">
                  <wp:extent cx="714375" cy="27622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E5F" w:rsidRPr="004D7E5F" w14:paraId="4D46CD94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D1E4E3" w14:textId="557ED8B0" w:rsidR="00A5270E" w:rsidRPr="004D7E5F" w:rsidRDefault="00B77345" w:rsidP="00D328C6">
            <w:pPr>
              <w:spacing w:after="0" w:line="240" w:lineRule="auto"/>
              <w:ind w:left="420" w:hanging="45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  <w:r w:rsid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</w:t>
            </w:r>
            <w:r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D328C6"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Apply knowledge of human behavior and the social environment, person-in-environment, and other multidisciplinary theoretical frameworks in the evaluation of outcomes;</w:t>
            </w:r>
          </w:p>
        </w:tc>
      </w:tr>
      <w:tr w:rsidR="004D7E5F" w:rsidRPr="004D7E5F" w14:paraId="412775E4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CDEAF0" w14:textId="6B31F0A5" w:rsidR="00A5270E" w:rsidRPr="004D7E5F" w:rsidRDefault="004D7E5F" w:rsidP="00D328C6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30</w:t>
            </w:r>
            <w:r w:rsidR="00B77345"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D328C6"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Critically analyze, monitor, and evaluate intervention and program processes and outcomes</w:t>
            </w:r>
            <w:r w:rsidR="00B77345"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610CBFD0" w14:textId="2ACDF8E2" w:rsidR="00B77345" w:rsidRPr="004D7E5F" w:rsidRDefault="00B77345" w:rsidP="00B7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D7E5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122FCED8" wp14:editId="22AB905D">
                  <wp:extent cx="714375" cy="27622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E5F" w:rsidRPr="004D7E5F" w14:paraId="0E0AE8D0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3CC963" w14:textId="33299A35" w:rsidR="00A5270E" w:rsidRPr="004D7E5F" w:rsidRDefault="00522FA3" w:rsidP="004D7E5F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  <w:r w:rsid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  <w:r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4D7E5F"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Apply evaluation findings to improve practice effectiveness at the micro, mezzo, and macro levels.</w:t>
            </w:r>
          </w:p>
          <w:p w14:paraId="54E91D03" w14:textId="587DF99E" w:rsidR="00522FA3" w:rsidRPr="004D7E5F" w:rsidRDefault="00522FA3" w:rsidP="0052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D7E5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drawing>
                <wp:inline distT="0" distB="0" distL="0" distR="0" wp14:anchorId="771C4B74" wp14:editId="563F6120">
                  <wp:extent cx="714375" cy="27622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70E" w:rsidRPr="00A5270E" w14:paraId="711C07CE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C245E" w14:textId="77777777" w:rsidR="00A5270E" w:rsidRPr="00A5270E" w:rsidRDefault="00A5270E" w:rsidP="00A52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Comments:</w:t>
            </w:r>
            <w:r w:rsidRPr="00A5270E">
              <w:rPr>
                <w:rFonts w:ascii="Times New Roman" w:eastAsia="Times New Roman" w:hAnsi="Times New Roman" w:cs="Times New Roman"/>
                <w:szCs w:val="24"/>
              </w:rPr>
              <w:t>     </w:t>
            </w:r>
            <w:r w:rsidRPr="00A5270E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5357EBBD" wp14:editId="6EFBA20D">
                  <wp:extent cx="190500" cy="190500"/>
                  <wp:effectExtent l="0" t="0" r="0" b="0"/>
                  <wp:docPr id="14" name="Picture 14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646BFC" w14:textId="709018C7" w:rsidR="00A5270E" w:rsidRPr="00A5270E" w:rsidRDefault="00A5270E" w:rsidP="00A52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24DDC6DE">
          <v:shape id="_x0000_i1108" type="#_x0000_t75" style="width:60.75pt;height:22.5pt" o:ole="">
            <v:imagedata r:id="rId29" o:title=""/>
          </v:shape>
          <w:control r:id="rId30" w:name="DefaultOcxName77" w:shapeid="_x0000_i1108"/>
        </w:object>
      </w:r>
    </w:p>
    <w:p w14:paraId="368F9005" w14:textId="5E0DA929" w:rsid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X. Core Competency:</w:t>
      </w:r>
      <w:r w:rsidRPr="00A5270E">
        <w:rPr>
          <w:rFonts w:ascii="Times New Roman" w:eastAsia="Times New Roman" w:hAnsi="Times New Roman" w:cs="Times New Roman"/>
          <w:color w:val="000000"/>
          <w:sz w:val="32"/>
          <w:szCs w:val="32"/>
        </w:rPr>
        <w:t> Analyze the impact of the urban context on a range of client systems, including practice implications</w:t>
      </w:r>
    </w:p>
    <w:p w14:paraId="4D1F75CA" w14:textId="7C808F23" w:rsidR="00617FFB" w:rsidRPr="00A5270E" w:rsidRDefault="00617FFB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A5270E" w:rsidRPr="00A5270E" w14:paraId="343FACF6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F07536" w14:textId="299BB43A" w:rsidR="00A5270E" w:rsidRPr="004D7E5F" w:rsidRDefault="009673DF" w:rsidP="004D7E5F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  <w:r w:rsid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  <w:r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</w:t>
            </w:r>
            <w:r w:rsid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="00A5270E"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Examine the distinct characteristics of the urban context and apply the analysis to social work practice</w:t>
            </w:r>
            <w:r w:rsidRPr="004D7E5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  <w:p w14:paraId="3C94D1C1" w14:textId="0718AB0A" w:rsidR="009673DF" w:rsidRPr="00A5270E" w:rsidRDefault="009673DF" w:rsidP="00967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Cs w:val="24"/>
              </w:rPr>
              <w:drawing>
                <wp:inline distT="0" distB="0" distL="0" distR="0" wp14:anchorId="24A19BB7" wp14:editId="38F76CE0">
                  <wp:extent cx="714375" cy="27622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70E" w:rsidRPr="00A5270E" w14:paraId="2EE74000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D1DA5" w14:textId="77777777" w:rsidR="00A5270E" w:rsidRPr="00A5270E" w:rsidRDefault="00A5270E" w:rsidP="00A527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Comments:</w:t>
            </w:r>
            <w:r w:rsidRPr="00A5270E">
              <w:rPr>
                <w:rFonts w:ascii="Times New Roman" w:eastAsia="Times New Roman" w:hAnsi="Times New Roman" w:cs="Times New Roman"/>
                <w:szCs w:val="24"/>
              </w:rPr>
              <w:t>     </w:t>
            </w:r>
            <w:r w:rsidRPr="00A5270E"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 wp14:anchorId="4684B83F" wp14:editId="6C9D1589">
                  <wp:extent cx="190500" cy="190500"/>
                  <wp:effectExtent l="0" t="0" r="0" b="0"/>
                  <wp:docPr id="15" name="Picture 15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8EF98B" w14:textId="22D0848A" w:rsidR="00A5270E" w:rsidRPr="00A5270E" w:rsidRDefault="00A5270E" w:rsidP="00A52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48CF2FE7">
          <v:shape id="_x0000_i1111" type="#_x0000_t75" style="width:60.75pt;height:22.5pt" o:ole="">
            <v:imagedata r:id="rId31" o:title=""/>
          </v:shape>
          <w:control r:id="rId32" w:name="DefaultOcxName80" w:shapeid="_x0000_i1111"/>
        </w:objec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1670"/>
        <w:gridCol w:w="2830"/>
      </w:tblGrid>
      <w:tr w:rsidR="00A5270E" w:rsidRPr="00A5270E" w14:paraId="3469BA3B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83685" w14:textId="77777777" w:rsidR="00A5270E" w:rsidRPr="00A5270E" w:rsidRDefault="00A5270E" w:rsidP="00A527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szCs w:val="24"/>
              </w:rPr>
              <w:t>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04AE1" w14:textId="77777777" w:rsidR="00A5270E" w:rsidRPr="00A5270E" w:rsidRDefault="00A5270E" w:rsidP="00A527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szCs w:val="24"/>
              </w:rPr>
              <w:t>Hours per week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58D47" w14:textId="77777777" w:rsidR="00A5270E" w:rsidRPr="00A5270E" w:rsidRDefault="00A5270E" w:rsidP="00A527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szCs w:val="24"/>
              </w:rPr>
              <w:t>Min. Required Clock Hours</w:t>
            </w:r>
          </w:p>
        </w:tc>
      </w:tr>
      <w:tr w:rsidR="00A5270E" w:rsidRPr="00A5270E" w14:paraId="0685F8AC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A3051" w14:textId="77777777" w:rsidR="00A5270E" w:rsidRPr="00A5270E" w:rsidRDefault="00A5270E" w:rsidP="00A527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szCs w:val="24"/>
              </w:rPr>
              <w:lastRenderedPageBreak/>
              <w:t>BSW Seniors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C66D3" w14:textId="77777777" w:rsidR="00A5270E" w:rsidRPr="00A5270E" w:rsidRDefault="00A5270E" w:rsidP="00A527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16680" w14:textId="77777777" w:rsidR="00A5270E" w:rsidRPr="00A5270E" w:rsidRDefault="00A5270E" w:rsidP="00A527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szCs w:val="24"/>
              </w:rPr>
              <w:t>230</w:t>
            </w:r>
          </w:p>
        </w:tc>
      </w:tr>
      <w:tr w:rsidR="00A5270E" w:rsidRPr="00A5270E" w14:paraId="445C669A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18C7D" w14:textId="77777777" w:rsidR="00A5270E" w:rsidRPr="00A5270E" w:rsidRDefault="00A5270E" w:rsidP="00A527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szCs w:val="24"/>
              </w:rPr>
              <w:t>MSW Foundation 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7857B" w14:textId="77777777" w:rsidR="00A5270E" w:rsidRPr="00A5270E" w:rsidRDefault="00A5270E" w:rsidP="00A527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89302" w14:textId="77777777" w:rsidR="00A5270E" w:rsidRPr="00A5270E" w:rsidRDefault="00A5270E" w:rsidP="00A527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szCs w:val="24"/>
              </w:rPr>
              <w:t>225</w:t>
            </w:r>
          </w:p>
        </w:tc>
      </w:tr>
      <w:tr w:rsidR="00A5270E" w:rsidRPr="00A5270E" w14:paraId="48C3C133" w14:textId="77777777" w:rsidTr="00A5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90899" w14:textId="77777777" w:rsidR="00A5270E" w:rsidRPr="00A5270E" w:rsidRDefault="00A5270E" w:rsidP="00A527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szCs w:val="24"/>
              </w:rPr>
              <w:t>MSW Advanced 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BA994" w14:textId="77777777" w:rsidR="00A5270E" w:rsidRPr="00A5270E" w:rsidRDefault="00A5270E" w:rsidP="00A527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szCs w:val="24"/>
              </w:rPr>
              <w:t>16 or 24*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55DFE" w14:textId="77777777" w:rsidR="00A5270E" w:rsidRPr="00A5270E" w:rsidRDefault="00A5270E" w:rsidP="00A5270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270E">
              <w:rPr>
                <w:rFonts w:ascii="Times New Roman" w:eastAsia="Times New Roman" w:hAnsi="Times New Roman" w:cs="Times New Roman"/>
                <w:szCs w:val="24"/>
              </w:rPr>
              <w:t>225 or 338</w:t>
            </w:r>
          </w:p>
        </w:tc>
      </w:tr>
    </w:tbl>
    <w:p w14:paraId="18D798E5" w14:textId="77777777" w:rsidR="00A5270E" w:rsidRPr="00A5270E" w:rsidRDefault="00A5270E" w:rsidP="00A52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*Only Advanced Year MSW students (traditional or advanced standing) may opt to do Field work for 24 hours each week students should be registered for 6 credit hours.</w:t>
      </w:r>
    </w:p>
    <w:p w14:paraId="22115B17" w14:textId="6DD968D5" w:rsidR="00A5270E" w:rsidRPr="00A5270E" w:rsidRDefault="00A5270E" w:rsidP="00A5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TOTAL HOURS COMPLETED FOR THE SEMESTER OF</w:t>
      </w: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Semester: </w:t>
      </w: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object w:dxaOrig="1440" w:dyaOrig="1440" w14:anchorId="4F6D90AD">
          <v:shape id="_x0000_i1114" type="#_x0000_t75" style="width:61.5pt;height:18pt" o:ole="">
            <v:imagedata r:id="rId33" o:title=""/>
          </v:shape>
          <w:control r:id="rId34" w:name="DefaultOcxName81" w:shapeid="_x0000_i1114"/>
        </w:object>
      </w: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Year: </w:t>
      </w: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object w:dxaOrig="1440" w:dyaOrig="1440" w14:anchorId="39541BEF">
          <v:shape id="_x0000_i1118" type="#_x0000_t75" style="width:27pt;height:18pt" o:ole="">
            <v:imagedata r:id="rId35" o:title=""/>
          </v:shape>
          <w:control r:id="rId36" w:name="DefaultOcxName82" w:shapeid="_x0000_i1118"/>
        </w:object>
      </w: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Total Hours: </w:t>
      </w: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object w:dxaOrig="1440" w:dyaOrig="1440" w14:anchorId="6AC0668E">
          <v:shape id="_x0000_i1121" type="#_x0000_t75" style="width:23.25pt;height:18pt" o:ole="">
            <v:imagedata r:id="rId37" o:title=""/>
          </v:shape>
          <w:control r:id="rId38" w:name="DefaultOcxName83" w:shapeid="_x0000_i1121"/>
        </w:object>
      </w:r>
    </w:p>
    <w:p w14:paraId="0EE0494A" w14:textId="77777777" w:rsidR="00A5270E" w:rsidRPr="00A5270E" w:rsidRDefault="00A5270E" w:rsidP="00A52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D685DBF" w14:textId="66F0B59B" w:rsidR="00A5270E" w:rsidRPr="00A5270E" w:rsidRDefault="00A5270E" w:rsidP="00A5270E">
      <w:pPr>
        <w:pBdr>
          <w:top w:val="single" w:sz="6" w:space="6" w:color="000000"/>
          <w:left w:val="single" w:sz="6" w:space="6" w:color="000000"/>
          <w:bottom w:val="single" w:sz="6" w:space="6" w:color="000000"/>
          <w:right w:val="single" w:sz="6" w:space="6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Field Instructor:</w: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722B4168">
          <v:shape id="_x0000_i1123" type="#_x0000_t75" style="width:133.5pt;height:22.5pt" o:ole="">
            <v:imagedata r:id="rId39" o:title=""/>
          </v:shape>
          <w:control r:id="rId40" w:name="DefaultOcxName84" w:shapeid="_x0000_i1123"/>
        </w:object>
      </w:r>
    </w:p>
    <w:p w14:paraId="37E13544" w14:textId="14292008" w:rsidR="00A5270E" w:rsidRPr="00A5270E" w:rsidRDefault="00A5270E" w:rsidP="00A5270E">
      <w:pPr>
        <w:pBdr>
          <w:top w:val="single" w:sz="6" w:space="6" w:color="000000"/>
          <w:left w:val="single" w:sz="6" w:space="6" w:color="000000"/>
          <w:bottom w:val="single" w:sz="6" w:space="6" w:color="000000"/>
          <w:right w:val="single" w:sz="6" w:space="6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Student Signature:</w: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00791B3C">
          <v:shape id="_x0000_i1126" type="#_x0000_t75" style="width:133.5pt;height:22.5pt" o:ole="">
            <v:imagedata r:id="rId41" o:title=""/>
          </v:shape>
          <w:control r:id="rId42" w:name="DefaultOcxName85" w:shapeid="_x0000_i1126"/>
        </w:objec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Note: Students must retain copies of all field evaluations. The School of Social Work may not maintain copies after graduation.</w:t>
      </w:r>
    </w:p>
    <w:p w14:paraId="55C5331D" w14:textId="6D11B2B9" w:rsidR="00A5270E" w:rsidRPr="00A5270E" w:rsidRDefault="00A5270E" w:rsidP="00A5270E">
      <w:pPr>
        <w:pBdr>
          <w:top w:val="single" w:sz="6" w:space="6" w:color="000000"/>
          <w:left w:val="single" w:sz="6" w:space="6" w:color="000000"/>
          <w:bottom w:val="single" w:sz="6" w:space="6" w:color="000000"/>
          <w:right w:val="single" w:sz="6" w:space="6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The undersigned is responsible for the assignment of a Satisfactory (S), Marginal (M), or Unsatisfactory (U) grade.</w: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SEMESTER GRADE: </w:t>
      </w: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object w:dxaOrig="1440" w:dyaOrig="1440" w14:anchorId="4116885D">
          <v:shape id="_x0000_i1129" type="#_x0000_t75" style="width:97.5pt;height:18pt" o:ole="">
            <v:imagedata r:id="rId43" o:title=""/>
          </v:shape>
          <w:control r:id="rId44" w:name="DefaultOcxName86" w:shapeid="_x0000_i1129"/>
        </w:objec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TOTAL HOURS: </w: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187A4123">
          <v:shape id="_x0000_i1133" type="#_x0000_t75" style="width:27pt;height:18pt" o:ole="">
            <v:imagedata r:id="rId35" o:title=""/>
          </v:shape>
          <w:control r:id="rId45" w:name="DefaultOcxName87" w:shapeid="_x0000_i1133"/>
        </w:objec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5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Faculty Field Liaison:</w: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2521A97E">
          <v:shape id="_x0000_i1135" type="#_x0000_t75" style="width:133.5pt;height:22.5pt" o:ole="">
            <v:imagedata r:id="rId46" o:title=""/>
          </v:shape>
          <w:control r:id="rId47" w:name="DefaultOcxName88" w:shapeid="_x0000_i1135"/>
        </w:object>
      </w:r>
    </w:p>
    <w:p w14:paraId="0946CF55" w14:textId="531AD6E3" w:rsidR="00A5270E" w:rsidRPr="00A5270E" w:rsidRDefault="00A5270E" w:rsidP="00A52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t>Note: You must click on the SAVE button to save any information entered or changed on this page before closing or printing the page, or your information will be lost.</w: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</w:t>
      </w: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17700F15">
          <v:shape id="_x0000_i1138" type="#_x0000_t75" style="width:34.5pt;height:22.5pt" o:ole="">
            <v:imagedata r:id="rId48" o:title=""/>
          </v:shape>
          <w:control r:id="rId49" w:name="DefaultOcxName89" w:shapeid="_x0000_i1138"/>
        </w:object>
      </w:r>
    </w:p>
    <w:p w14:paraId="7C8CA3A7" w14:textId="77777777" w:rsidR="00A5270E" w:rsidRPr="00A5270E" w:rsidRDefault="00A5270E" w:rsidP="00A52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50" w:history="1">
        <w:r w:rsidRPr="00A5270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Printable Version</w:t>
        </w:r>
      </w:hyperlink>
    </w:p>
    <w:p w14:paraId="3A6F2B37" w14:textId="77777777" w:rsidR="00A5270E" w:rsidRPr="00A5270E" w:rsidRDefault="00A5270E" w:rsidP="00A5270E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</w:rPr>
      </w:pPr>
      <w:r w:rsidRPr="00A5270E">
        <w:rPr>
          <w:rFonts w:eastAsia="Times New Roman" w:cs="Arial"/>
          <w:vanish/>
          <w:sz w:val="16"/>
          <w:szCs w:val="16"/>
        </w:rPr>
        <w:lastRenderedPageBreak/>
        <w:t>Bottom of Form</w:t>
      </w:r>
    </w:p>
    <w:p w14:paraId="55D9A609" w14:textId="77777777" w:rsidR="00A5270E" w:rsidRPr="00A5270E" w:rsidRDefault="00A5270E" w:rsidP="00A527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270E">
        <w:rPr>
          <w:rFonts w:ascii="Times New Roman" w:eastAsia="Times New Roman" w:hAnsi="Times New Roman" w:cs="Times New Roman"/>
          <w:i/>
          <w:iCs/>
          <w:color w:val="C0C0C0"/>
          <w:sz w:val="20"/>
          <w:szCs w:val="20"/>
        </w:rPr>
        <w:t>IPT Document Management System January 17, 2018</w:t>
      </w:r>
    </w:p>
    <w:p w14:paraId="69027E9D" w14:textId="77777777" w:rsidR="007F137E" w:rsidRDefault="007F137E"/>
    <w:sectPr w:rsidR="007F137E" w:rsidSect="00A527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0E"/>
    <w:rsid w:val="00185AA1"/>
    <w:rsid w:val="00451CEB"/>
    <w:rsid w:val="004D7E5F"/>
    <w:rsid w:val="00522FA3"/>
    <w:rsid w:val="00562261"/>
    <w:rsid w:val="005B6D4C"/>
    <w:rsid w:val="00617FFB"/>
    <w:rsid w:val="006C7007"/>
    <w:rsid w:val="007F137E"/>
    <w:rsid w:val="00905033"/>
    <w:rsid w:val="009673DF"/>
    <w:rsid w:val="009F4E1B"/>
    <w:rsid w:val="00A5270E"/>
    <w:rsid w:val="00AE3A0C"/>
    <w:rsid w:val="00B77345"/>
    <w:rsid w:val="00BA25C8"/>
    <w:rsid w:val="00BF3CD0"/>
    <w:rsid w:val="00C82CE9"/>
    <w:rsid w:val="00D328C6"/>
    <w:rsid w:val="00EC1C7F"/>
    <w:rsid w:val="00F32449"/>
    <w:rsid w:val="00F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2E8298CB"/>
  <w15:chartTrackingRefBased/>
  <w15:docId w15:val="{74271F57-C650-4022-967B-5A003039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CD0"/>
    <w:rPr>
      <w:color w:val="808080"/>
    </w:rPr>
  </w:style>
  <w:style w:type="paragraph" w:styleId="Revision">
    <w:name w:val="Revision"/>
    <w:hidden/>
    <w:uiPriority w:val="99"/>
    <w:semiHidden/>
    <w:rsid w:val="00C82CE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5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0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0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control" Target="activeX/activeX22.xml"/><Relationship Id="rId50" Type="http://schemas.openxmlformats.org/officeDocument/2006/relationships/hyperlink" Target="https://www.alceasoftware.com/web/form.php?file=wayne_fiasc_foundation_v3.html&amp;labelfields=0" TargetMode="Externa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3.gi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5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3.xml"/><Relationship Id="rId10" Type="http://schemas.openxmlformats.org/officeDocument/2006/relationships/hyperlink" Target="javascript:function%20Z()%7bZ=''%7dZ()" TargetMode="Externa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8" Type="http://schemas.openxmlformats.org/officeDocument/2006/relationships/control" Target="activeX/activeX3.xm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image" Target="media/image21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Kennedy</dc:creator>
  <cp:keywords/>
  <dc:description/>
  <cp:lastModifiedBy>Diane Kennedy</cp:lastModifiedBy>
  <cp:revision>5</cp:revision>
  <dcterms:created xsi:type="dcterms:W3CDTF">2022-08-05T21:24:00Z</dcterms:created>
  <dcterms:modified xsi:type="dcterms:W3CDTF">2022-08-08T20:50:00Z</dcterms:modified>
</cp:coreProperties>
</file>